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DAC7D" w14:textId="77777777" w:rsidR="00D24A1D" w:rsidRPr="00D36C31" w:rsidRDefault="00881248" w:rsidP="00F15CED">
      <w:pPr>
        <w:pStyle w:val="a3"/>
        <w:jc w:val="right"/>
        <w:rPr>
          <w:rFonts w:ascii="Times New Roman" w:hAnsi="Times New Roman"/>
          <w:sz w:val="24"/>
          <w:szCs w:val="24"/>
          <w:lang w:val="ru-RU"/>
        </w:rPr>
      </w:pPr>
      <w:r w:rsidRPr="00D36C31">
        <w:rPr>
          <w:rFonts w:ascii="Times New Roman" w:hAnsi="Times New Roman"/>
          <w:sz w:val="24"/>
          <w:szCs w:val="24"/>
          <w:lang w:val="ru-RU"/>
        </w:rPr>
        <w:t xml:space="preserve">                                                                                          </w:t>
      </w:r>
      <w:r w:rsidR="00D24A1D" w:rsidRPr="00D36C31">
        <w:rPr>
          <w:rFonts w:ascii="Times New Roman" w:hAnsi="Times New Roman"/>
          <w:sz w:val="24"/>
          <w:szCs w:val="24"/>
          <w:lang w:val="ru-RU"/>
        </w:rPr>
        <w:t>УТВЕРЖДАЮ</w:t>
      </w:r>
      <w:r w:rsidRPr="00D36C31">
        <w:rPr>
          <w:rFonts w:ascii="Times New Roman" w:hAnsi="Times New Roman"/>
          <w:sz w:val="24"/>
          <w:szCs w:val="24"/>
          <w:lang w:val="ru-RU"/>
        </w:rPr>
        <w:t>:</w:t>
      </w:r>
    </w:p>
    <w:p w14:paraId="0F0F045D" w14:textId="77777777" w:rsidR="00D24A1D" w:rsidRPr="00D36C31" w:rsidRDefault="0053261E" w:rsidP="00F15CED">
      <w:pPr>
        <w:pStyle w:val="a3"/>
        <w:jc w:val="right"/>
        <w:rPr>
          <w:rFonts w:ascii="Times New Roman" w:hAnsi="Times New Roman"/>
          <w:sz w:val="24"/>
          <w:szCs w:val="24"/>
          <w:lang w:val="ru-RU"/>
        </w:rPr>
      </w:pPr>
      <w:r w:rsidRPr="00D36C31">
        <w:rPr>
          <w:rFonts w:ascii="Times New Roman" w:hAnsi="Times New Roman"/>
          <w:sz w:val="24"/>
          <w:szCs w:val="24"/>
          <w:lang w:val="ru-RU"/>
        </w:rPr>
        <w:t>Заместитель генерального директора-</w:t>
      </w:r>
    </w:p>
    <w:p w14:paraId="4E272C2A" w14:textId="77777777" w:rsidR="0053261E" w:rsidRPr="00D36C31" w:rsidRDefault="0053261E" w:rsidP="00F15CED">
      <w:pPr>
        <w:pStyle w:val="a3"/>
        <w:jc w:val="right"/>
        <w:rPr>
          <w:rFonts w:ascii="Times New Roman" w:hAnsi="Times New Roman"/>
          <w:sz w:val="24"/>
          <w:szCs w:val="24"/>
          <w:lang w:val="ru-RU"/>
        </w:rPr>
      </w:pPr>
      <w:r w:rsidRPr="00D36C31">
        <w:rPr>
          <w:rFonts w:ascii="Times New Roman" w:hAnsi="Times New Roman"/>
          <w:sz w:val="24"/>
          <w:szCs w:val="24"/>
          <w:lang w:val="ru-RU"/>
        </w:rPr>
        <w:t>директор по производству</w:t>
      </w:r>
    </w:p>
    <w:p w14:paraId="4FD632EE" w14:textId="77777777" w:rsidR="00D24A1D" w:rsidRPr="00D36C31" w:rsidRDefault="00D24A1D" w:rsidP="00F15CED">
      <w:pPr>
        <w:pStyle w:val="a3"/>
        <w:jc w:val="right"/>
        <w:rPr>
          <w:rFonts w:ascii="Times New Roman" w:hAnsi="Times New Roman"/>
          <w:sz w:val="24"/>
          <w:szCs w:val="24"/>
          <w:lang w:val="ru-RU"/>
        </w:rPr>
      </w:pPr>
    </w:p>
    <w:p w14:paraId="676CAEF9" w14:textId="2299E547" w:rsidR="00D24A1D" w:rsidRPr="00D36C31" w:rsidRDefault="00D24A1D" w:rsidP="00F15CED">
      <w:pPr>
        <w:pStyle w:val="a3"/>
        <w:jc w:val="right"/>
        <w:rPr>
          <w:rFonts w:ascii="Times New Roman" w:hAnsi="Times New Roman"/>
          <w:sz w:val="24"/>
          <w:szCs w:val="24"/>
          <w:lang w:val="ru-RU"/>
        </w:rPr>
      </w:pPr>
      <w:r w:rsidRPr="00D36C31">
        <w:rPr>
          <w:rFonts w:ascii="Times New Roman" w:hAnsi="Times New Roman"/>
          <w:sz w:val="24"/>
          <w:szCs w:val="24"/>
          <w:lang w:val="ru-RU"/>
        </w:rPr>
        <w:t>___</w:t>
      </w:r>
      <w:r w:rsidR="00106DD4" w:rsidRPr="00D36C31">
        <w:rPr>
          <w:rFonts w:ascii="Times New Roman" w:hAnsi="Times New Roman"/>
          <w:sz w:val="24"/>
          <w:szCs w:val="24"/>
          <w:lang w:val="ru-RU"/>
        </w:rPr>
        <w:t>________</w:t>
      </w:r>
      <w:r w:rsidRPr="00D36C31">
        <w:rPr>
          <w:rFonts w:ascii="Times New Roman" w:hAnsi="Times New Roman"/>
          <w:sz w:val="24"/>
          <w:szCs w:val="24"/>
          <w:lang w:val="ru-RU"/>
        </w:rPr>
        <w:t xml:space="preserve">________ / </w:t>
      </w:r>
      <w:r w:rsidR="0053261E" w:rsidRPr="00D36C31">
        <w:rPr>
          <w:rFonts w:ascii="Times New Roman" w:hAnsi="Times New Roman"/>
          <w:sz w:val="24"/>
          <w:szCs w:val="24"/>
          <w:lang w:val="ru-RU"/>
        </w:rPr>
        <w:t>Д.И. Шестаков</w:t>
      </w:r>
    </w:p>
    <w:p w14:paraId="4F81707B" w14:textId="77777777" w:rsidR="00D24A1D" w:rsidRPr="00D36C31" w:rsidRDefault="00D24A1D" w:rsidP="00F15CED">
      <w:pPr>
        <w:pStyle w:val="a3"/>
        <w:jc w:val="both"/>
        <w:rPr>
          <w:rFonts w:ascii="Times New Roman" w:hAnsi="Times New Roman"/>
          <w:sz w:val="24"/>
          <w:szCs w:val="24"/>
          <w:lang w:val="ru-RU"/>
        </w:rPr>
      </w:pPr>
    </w:p>
    <w:p w14:paraId="33C4F959" w14:textId="77777777" w:rsidR="00D24A1D" w:rsidRPr="00D36C31" w:rsidRDefault="00D24A1D" w:rsidP="00F15CED">
      <w:pPr>
        <w:pStyle w:val="a3"/>
        <w:jc w:val="both"/>
        <w:rPr>
          <w:rFonts w:ascii="Times New Roman" w:hAnsi="Times New Roman"/>
          <w:sz w:val="24"/>
          <w:szCs w:val="24"/>
          <w:lang w:val="ru-RU"/>
        </w:rPr>
      </w:pPr>
    </w:p>
    <w:p w14:paraId="269E9CEE" w14:textId="77777777" w:rsidR="00D24A1D" w:rsidRPr="00D36C31" w:rsidRDefault="00D24A1D" w:rsidP="00F15CED">
      <w:pPr>
        <w:pStyle w:val="a3"/>
        <w:jc w:val="center"/>
        <w:rPr>
          <w:rFonts w:ascii="Times New Roman" w:hAnsi="Times New Roman"/>
          <w:b/>
          <w:sz w:val="24"/>
          <w:szCs w:val="24"/>
          <w:lang w:val="ru-RU"/>
        </w:rPr>
      </w:pPr>
      <w:r w:rsidRPr="00D36C31">
        <w:rPr>
          <w:rFonts w:ascii="Times New Roman" w:hAnsi="Times New Roman"/>
          <w:b/>
          <w:sz w:val="24"/>
          <w:szCs w:val="24"/>
          <w:lang w:val="ru-RU"/>
        </w:rPr>
        <w:t>Техническое задание</w:t>
      </w:r>
    </w:p>
    <w:p w14:paraId="15C0B54A" w14:textId="77777777" w:rsidR="00B46D89" w:rsidRPr="00D36C31" w:rsidRDefault="00B46D89" w:rsidP="00F15CED">
      <w:pPr>
        <w:pStyle w:val="a3"/>
        <w:jc w:val="center"/>
        <w:rPr>
          <w:rFonts w:ascii="Times New Roman" w:hAnsi="Times New Roman"/>
          <w:b/>
          <w:sz w:val="24"/>
          <w:szCs w:val="24"/>
          <w:lang w:val="ru-RU"/>
        </w:rPr>
      </w:pPr>
      <w:r w:rsidRPr="00D36C31">
        <w:rPr>
          <w:rFonts w:ascii="Times New Roman" w:hAnsi="Times New Roman"/>
          <w:b/>
          <w:sz w:val="24"/>
          <w:szCs w:val="24"/>
          <w:lang w:val="ru-RU"/>
        </w:rPr>
        <w:t>выполнение комплекса работ по проекту</w:t>
      </w:r>
    </w:p>
    <w:p w14:paraId="2DF728E2" w14:textId="17C886DF" w:rsidR="006A306D" w:rsidRPr="00D36C31" w:rsidRDefault="00E814EF" w:rsidP="00F15CED">
      <w:pPr>
        <w:pStyle w:val="a3"/>
        <w:jc w:val="center"/>
        <w:rPr>
          <w:rFonts w:ascii="Times New Roman" w:hAnsi="Times New Roman"/>
          <w:b/>
          <w:sz w:val="24"/>
          <w:szCs w:val="24"/>
          <w:lang w:val="ru-RU"/>
        </w:rPr>
      </w:pPr>
      <w:r w:rsidRPr="00D36C31">
        <w:rPr>
          <w:rFonts w:ascii="Times New Roman" w:hAnsi="Times New Roman"/>
          <w:b/>
          <w:sz w:val="24"/>
          <w:szCs w:val="24"/>
          <w:lang w:val="ru-RU"/>
        </w:rPr>
        <w:t>«</w:t>
      </w:r>
      <w:r w:rsidR="007206F8" w:rsidRPr="00D36C31">
        <w:rPr>
          <w:rFonts w:ascii="Times New Roman" w:hAnsi="Times New Roman"/>
          <w:b/>
          <w:sz w:val="24"/>
          <w:szCs w:val="24"/>
          <w:lang w:val="ru-RU"/>
        </w:rPr>
        <w:t>Автоматическая линия нанесения платинового покрытия на стальную сетку»</w:t>
      </w:r>
    </w:p>
    <w:p w14:paraId="7DE83872" w14:textId="77777777" w:rsidR="00E814EF" w:rsidRPr="00D36C31" w:rsidRDefault="00E814EF" w:rsidP="00F15CED">
      <w:pPr>
        <w:pStyle w:val="a3"/>
        <w:jc w:val="both"/>
        <w:rPr>
          <w:rFonts w:ascii="Times New Roman" w:eastAsia="TimesNewRoman" w:hAnsi="Times New Roman"/>
          <w:b/>
          <w:sz w:val="24"/>
          <w:szCs w:val="24"/>
          <w:lang w:val="ru-RU"/>
        </w:rPr>
      </w:pPr>
    </w:p>
    <w:p w14:paraId="50CA5F28" w14:textId="404A799B" w:rsidR="00D24A1D" w:rsidRPr="00D36C31" w:rsidRDefault="00D24A1D" w:rsidP="00F15CED">
      <w:pPr>
        <w:pStyle w:val="a3"/>
        <w:numPr>
          <w:ilvl w:val="0"/>
          <w:numId w:val="14"/>
        </w:numPr>
        <w:ind w:left="0" w:firstLine="0"/>
        <w:jc w:val="both"/>
        <w:rPr>
          <w:rFonts w:ascii="Times New Roman" w:hAnsi="Times New Roman"/>
          <w:b/>
          <w:bCs/>
          <w:sz w:val="24"/>
          <w:szCs w:val="24"/>
          <w:lang w:val="ru-RU"/>
        </w:rPr>
      </w:pPr>
      <w:r w:rsidRPr="00D36C31">
        <w:rPr>
          <w:rFonts w:ascii="Times New Roman" w:hAnsi="Times New Roman"/>
          <w:b/>
          <w:bCs/>
          <w:sz w:val="24"/>
          <w:szCs w:val="24"/>
          <w:lang w:val="ru-RU"/>
        </w:rPr>
        <w:t>Общие положения</w:t>
      </w:r>
      <w:r w:rsidR="00106DD4" w:rsidRPr="00D36C31">
        <w:rPr>
          <w:rFonts w:ascii="Times New Roman" w:hAnsi="Times New Roman"/>
          <w:b/>
          <w:bCs/>
          <w:sz w:val="24"/>
          <w:szCs w:val="24"/>
          <w:lang w:val="ru-RU"/>
        </w:rPr>
        <w:t>.</w:t>
      </w:r>
    </w:p>
    <w:p w14:paraId="7EB1512D" w14:textId="3A9C5DC8" w:rsidR="00D24A1D" w:rsidRPr="00D36C31" w:rsidRDefault="00D55EF0" w:rsidP="00F15CED">
      <w:pPr>
        <w:pStyle w:val="a3"/>
        <w:numPr>
          <w:ilvl w:val="1"/>
          <w:numId w:val="14"/>
        </w:numPr>
        <w:ind w:left="0" w:firstLine="0"/>
        <w:jc w:val="both"/>
        <w:rPr>
          <w:rFonts w:ascii="Times New Roman" w:hAnsi="Times New Roman"/>
          <w:sz w:val="24"/>
          <w:szCs w:val="24"/>
          <w:lang w:val="ru-RU"/>
        </w:rPr>
      </w:pPr>
      <w:r w:rsidRPr="00D36C31">
        <w:rPr>
          <w:rFonts w:ascii="Times New Roman" w:hAnsi="Times New Roman"/>
          <w:b/>
          <w:bCs/>
          <w:sz w:val="24"/>
          <w:szCs w:val="24"/>
          <w:lang w:val="ru-RU"/>
        </w:rPr>
        <w:t>Наименование</w:t>
      </w:r>
      <w:r w:rsidR="00D24A1D" w:rsidRPr="00D36C31">
        <w:rPr>
          <w:rFonts w:ascii="Times New Roman" w:hAnsi="Times New Roman"/>
          <w:b/>
          <w:bCs/>
          <w:sz w:val="24"/>
          <w:szCs w:val="24"/>
          <w:lang w:val="ru-RU"/>
        </w:rPr>
        <w:t xml:space="preserve"> </w:t>
      </w:r>
      <w:r w:rsidR="00FE4406">
        <w:rPr>
          <w:rFonts w:ascii="Times New Roman" w:hAnsi="Times New Roman"/>
          <w:b/>
          <w:bCs/>
          <w:sz w:val="24"/>
          <w:szCs w:val="24"/>
          <w:lang w:val="ru-RU"/>
        </w:rPr>
        <w:t xml:space="preserve"> приобретаемого оборудования</w:t>
      </w:r>
      <w:r w:rsidR="00D24A1D" w:rsidRPr="00D36C31">
        <w:rPr>
          <w:rFonts w:ascii="Times New Roman" w:hAnsi="Times New Roman"/>
          <w:b/>
          <w:bCs/>
          <w:sz w:val="24"/>
          <w:szCs w:val="24"/>
          <w:lang w:val="ru-RU"/>
        </w:rPr>
        <w:t>:</w:t>
      </w:r>
      <w:r w:rsidR="00D24A1D" w:rsidRPr="00D36C31">
        <w:rPr>
          <w:rFonts w:ascii="Times New Roman" w:hAnsi="Times New Roman"/>
          <w:bCs/>
          <w:sz w:val="24"/>
          <w:szCs w:val="24"/>
          <w:lang w:val="ru-RU"/>
        </w:rPr>
        <w:t xml:space="preserve"> </w:t>
      </w:r>
      <w:r w:rsidR="007206F8" w:rsidRPr="00D36C31">
        <w:rPr>
          <w:rFonts w:ascii="Times New Roman" w:hAnsi="Times New Roman"/>
          <w:sz w:val="24"/>
          <w:szCs w:val="24"/>
          <w:lang w:val="ru-RU"/>
        </w:rPr>
        <w:t>«Автоматическая линия нанесения платинового покрытия на стальную сетку»</w:t>
      </w:r>
      <w:r w:rsidR="00FE4406">
        <w:rPr>
          <w:rFonts w:ascii="Times New Roman" w:hAnsi="Times New Roman"/>
          <w:sz w:val="24"/>
          <w:szCs w:val="24"/>
          <w:lang w:val="ru-RU"/>
        </w:rPr>
        <w:t xml:space="preserve"> (Далее - Оборудование). Монтаж об</w:t>
      </w:r>
      <w:r w:rsidR="00655D3F">
        <w:rPr>
          <w:rFonts w:ascii="Times New Roman" w:hAnsi="Times New Roman"/>
          <w:sz w:val="24"/>
          <w:szCs w:val="24"/>
          <w:lang w:val="ru-RU"/>
        </w:rPr>
        <w:t>о</w:t>
      </w:r>
      <w:r w:rsidR="00FE4406">
        <w:rPr>
          <w:rFonts w:ascii="Times New Roman" w:hAnsi="Times New Roman"/>
          <w:sz w:val="24"/>
          <w:szCs w:val="24"/>
          <w:lang w:val="ru-RU"/>
        </w:rPr>
        <w:t xml:space="preserve">рудования будет осуществлен </w:t>
      </w:r>
      <w:r w:rsidR="007206F8" w:rsidRPr="00D36C31">
        <w:rPr>
          <w:rFonts w:ascii="Times New Roman" w:hAnsi="Times New Roman"/>
          <w:sz w:val="24"/>
          <w:szCs w:val="24"/>
          <w:lang w:val="ru-RU"/>
        </w:rPr>
        <w:t xml:space="preserve"> в помещении 138 аффинажного цеха АО</w:t>
      </w:r>
      <w:r w:rsidR="00F15CED">
        <w:rPr>
          <w:rFonts w:ascii="Times New Roman" w:hAnsi="Times New Roman"/>
          <w:sz w:val="24"/>
          <w:szCs w:val="24"/>
          <w:lang w:val="ru-RU"/>
        </w:rPr>
        <w:t> </w:t>
      </w:r>
      <w:r w:rsidR="007206F8" w:rsidRPr="00D36C31">
        <w:rPr>
          <w:rFonts w:ascii="Times New Roman" w:hAnsi="Times New Roman"/>
          <w:sz w:val="24"/>
          <w:szCs w:val="24"/>
          <w:lang w:val="ru-RU"/>
        </w:rPr>
        <w:t>«ЕЗ</w:t>
      </w:r>
      <w:r w:rsidR="00F15CED">
        <w:rPr>
          <w:rFonts w:ascii="Times New Roman" w:hAnsi="Times New Roman"/>
          <w:sz w:val="24"/>
          <w:szCs w:val="24"/>
          <w:lang w:val="ru-RU"/>
        </w:rPr>
        <w:t> </w:t>
      </w:r>
      <w:r w:rsidR="007206F8" w:rsidRPr="00D36C31">
        <w:rPr>
          <w:rFonts w:ascii="Times New Roman" w:hAnsi="Times New Roman"/>
          <w:sz w:val="24"/>
          <w:szCs w:val="24"/>
          <w:lang w:val="ru-RU"/>
        </w:rPr>
        <w:t>ОЦМ»</w:t>
      </w:r>
    </w:p>
    <w:p w14:paraId="73842EC5" w14:textId="428231C6" w:rsidR="00D24A1D" w:rsidRPr="00D36C31" w:rsidRDefault="00D24A1D" w:rsidP="00F15CED">
      <w:pPr>
        <w:pStyle w:val="a3"/>
        <w:numPr>
          <w:ilvl w:val="1"/>
          <w:numId w:val="14"/>
        </w:numPr>
        <w:ind w:left="0" w:firstLine="0"/>
        <w:jc w:val="both"/>
        <w:rPr>
          <w:rFonts w:ascii="Times New Roman" w:hAnsi="Times New Roman"/>
          <w:color w:val="000000"/>
          <w:sz w:val="24"/>
          <w:szCs w:val="24"/>
          <w:lang w:val="ru-RU"/>
        </w:rPr>
      </w:pPr>
      <w:r w:rsidRPr="00D36C31">
        <w:rPr>
          <w:rFonts w:ascii="Times New Roman" w:hAnsi="Times New Roman"/>
          <w:b/>
          <w:bCs/>
          <w:sz w:val="24"/>
          <w:szCs w:val="24"/>
          <w:lang w:val="ru-RU"/>
        </w:rPr>
        <w:t>Заказчик:</w:t>
      </w:r>
      <w:r w:rsidRPr="00D36C31">
        <w:rPr>
          <w:rFonts w:ascii="Times New Roman" w:hAnsi="Times New Roman"/>
          <w:bCs/>
          <w:sz w:val="24"/>
          <w:szCs w:val="24"/>
          <w:lang w:val="ru-RU"/>
        </w:rPr>
        <w:t xml:space="preserve"> </w:t>
      </w:r>
      <w:r w:rsidRPr="00D36C31">
        <w:rPr>
          <w:rFonts w:ascii="Times New Roman" w:hAnsi="Times New Roman"/>
          <w:color w:val="000000"/>
          <w:sz w:val="24"/>
          <w:szCs w:val="24"/>
          <w:lang w:val="ru-RU"/>
        </w:rPr>
        <w:t>АО «Екатеринбургский завод по обработке цветных металлов».</w:t>
      </w:r>
    </w:p>
    <w:p w14:paraId="31032C7C" w14:textId="1BC696B4" w:rsidR="00D24A1D" w:rsidRPr="00D36C31" w:rsidRDefault="00D24A1D" w:rsidP="00F15CED">
      <w:pPr>
        <w:pStyle w:val="a3"/>
        <w:numPr>
          <w:ilvl w:val="1"/>
          <w:numId w:val="14"/>
        </w:numPr>
        <w:ind w:left="0" w:firstLine="0"/>
        <w:jc w:val="both"/>
        <w:rPr>
          <w:rFonts w:ascii="Times New Roman" w:hAnsi="Times New Roman"/>
          <w:sz w:val="24"/>
          <w:szCs w:val="24"/>
          <w:lang w:val="ru-RU"/>
        </w:rPr>
      </w:pPr>
      <w:r w:rsidRPr="00D36C31">
        <w:rPr>
          <w:rFonts w:ascii="Times New Roman" w:hAnsi="Times New Roman"/>
          <w:b/>
          <w:color w:val="000000"/>
          <w:sz w:val="24"/>
          <w:szCs w:val="24"/>
          <w:lang w:val="ru-RU"/>
        </w:rPr>
        <w:t xml:space="preserve">Наименование </w:t>
      </w:r>
      <w:r w:rsidR="00FE4406">
        <w:rPr>
          <w:rFonts w:ascii="Times New Roman" w:hAnsi="Times New Roman"/>
          <w:b/>
          <w:color w:val="000000"/>
          <w:sz w:val="24"/>
          <w:szCs w:val="24"/>
          <w:lang w:val="ru-RU"/>
        </w:rPr>
        <w:t>помещения, в котором осуществляются работы по монтажу и пуско-наладке</w:t>
      </w:r>
      <w:r w:rsidRPr="00D36C31">
        <w:rPr>
          <w:rFonts w:ascii="Times New Roman" w:hAnsi="Times New Roman"/>
          <w:b/>
          <w:color w:val="000000"/>
          <w:sz w:val="24"/>
          <w:szCs w:val="24"/>
          <w:lang w:val="ru-RU"/>
        </w:rPr>
        <w:t>:</w:t>
      </w:r>
      <w:r w:rsidRPr="00D36C31">
        <w:rPr>
          <w:rFonts w:ascii="Times New Roman" w:hAnsi="Times New Roman"/>
          <w:color w:val="000000"/>
          <w:sz w:val="24"/>
          <w:szCs w:val="24"/>
          <w:lang w:val="ru-RU"/>
        </w:rPr>
        <w:t xml:space="preserve"> </w:t>
      </w:r>
      <w:r w:rsidRPr="00D36C31">
        <w:rPr>
          <w:rFonts w:ascii="Times New Roman" w:hAnsi="Times New Roman"/>
          <w:sz w:val="24"/>
          <w:szCs w:val="24"/>
          <w:lang w:val="ru-RU"/>
        </w:rPr>
        <w:t>Цех фасовки и блока складов</w:t>
      </w:r>
      <w:r w:rsidR="0001184B" w:rsidRPr="00D36C31">
        <w:rPr>
          <w:rFonts w:ascii="Times New Roman" w:hAnsi="Times New Roman"/>
          <w:sz w:val="24"/>
          <w:szCs w:val="24"/>
          <w:lang w:val="ru-RU"/>
        </w:rPr>
        <w:t xml:space="preserve"> (аффинажный цех)</w:t>
      </w:r>
      <w:r w:rsidRPr="00D36C31">
        <w:rPr>
          <w:rFonts w:ascii="Times New Roman" w:hAnsi="Times New Roman"/>
          <w:sz w:val="24"/>
          <w:szCs w:val="24"/>
          <w:lang w:val="ru-RU"/>
        </w:rPr>
        <w:t xml:space="preserve">. </w:t>
      </w:r>
      <w:r w:rsidR="00D55EF0" w:rsidRPr="00D36C31">
        <w:rPr>
          <w:rFonts w:ascii="Times New Roman" w:hAnsi="Times New Roman"/>
          <w:sz w:val="24"/>
          <w:szCs w:val="24"/>
          <w:lang w:val="ru-RU"/>
        </w:rPr>
        <w:t xml:space="preserve">Помещение </w:t>
      </w:r>
      <w:r w:rsidR="007206F8" w:rsidRPr="00D36C31">
        <w:rPr>
          <w:rFonts w:ascii="Times New Roman" w:hAnsi="Times New Roman"/>
          <w:sz w:val="24"/>
          <w:szCs w:val="24"/>
          <w:lang w:val="ru-RU"/>
        </w:rPr>
        <w:t>138</w:t>
      </w:r>
      <w:r w:rsidRPr="00D36C31">
        <w:rPr>
          <w:rFonts w:ascii="Times New Roman" w:hAnsi="Times New Roman"/>
          <w:sz w:val="24"/>
          <w:szCs w:val="24"/>
          <w:lang w:val="ru-RU"/>
        </w:rPr>
        <w:t>.</w:t>
      </w:r>
      <w:r w:rsidR="006A49F6" w:rsidRPr="00D36C31">
        <w:rPr>
          <w:rFonts w:ascii="Times New Roman" w:hAnsi="Times New Roman"/>
          <w:sz w:val="24"/>
          <w:szCs w:val="24"/>
          <w:lang w:val="ru-RU"/>
        </w:rPr>
        <w:t xml:space="preserve"> </w:t>
      </w:r>
    </w:p>
    <w:p w14:paraId="61CE60B2" w14:textId="2C903116" w:rsidR="00D24A1D" w:rsidRPr="00D36C31" w:rsidRDefault="00D24A1D" w:rsidP="00F15CED">
      <w:pPr>
        <w:pStyle w:val="a3"/>
        <w:numPr>
          <w:ilvl w:val="1"/>
          <w:numId w:val="14"/>
        </w:numPr>
        <w:ind w:left="0" w:firstLine="0"/>
        <w:jc w:val="both"/>
        <w:rPr>
          <w:rFonts w:ascii="Times New Roman" w:hAnsi="Times New Roman"/>
          <w:bCs/>
          <w:sz w:val="24"/>
          <w:szCs w:val="24"/>
          <w:lang w:val="ru-RU"/>
        </w:rPr>
      </w:pPr>
      <w:r w:rsidRPr="00D36C31">
        <w:rPr>
          <w:rFonts w:ascii="Times New Roman" w:hAnsi="Times New Roman"/>
          <w:b/>
          <w:bCs/>
          <w:sz w:val="24"/>
          <w:szCs w:val="24"/>
          <w:lang w:val="ru-RU"/>
        </w:rPr>
        <w:t xml:space="preserve">Сроки  </w:t>
      </w:r>
      <w:r w:rsidR="00FE4406">
        <w:rPr>
          <w:rFonts w:ascii="Times New Roman" w:hAnsi="Times New Roman"/>
          <w:b/>
          <w:bCs/>
          <w:sz w:val="24"/>
          <w:szCs w:val="24"/>
          <w:lang w:val="ru-RU"/>
        </w:rPr>
        <w:t xml:space="preserve">поставки Оборудования и выполнения </w:t>
      </w:r>
      <w:r w:rsidRPr="00D36C31">
        <w:rPr>
          <w:rFonts w:ascii="Times New Roman" w:hAnsi="Times New Roman"/>
          <w:b/>
          <w:bCs/>
          <w:sz w:val="24"/>
          <w:szCs w:val="24"/>
          <w:lang w:val="ru-RU"/>
        </w:rPr>
        <w:t>работ</w:t>
      </w:r>
      <w:hyperlink r:id="rId8" w:tooltip="Выполнение работ" w:history="1"/>
      <w:r w:rsidRPr="00D36C31">
        <w:rPr>
          <w:rFonts w:ascii="Times New Roman" w:hAnsi="Times New Roman"/>
          <w:b/>
          <w:bCs/>
          <w:sz w:val="24"/>
          <w:szCs w:val="24"/>
          <w:lang w:val="ru-RU"/>
        </w:rPr>
        <w:t>:</w:t>
      </w:r>
      <w:r w:rsidR="00393A8C" w:rsidRPr="00D36C31">
        <w:rPr>
          <w:rFonts w:ascii="Times New Roman" w:hAnsi="Times New Roman"/>
          <w:bCs/>
          <w:sz w:val="24"/>
          <w:szCs w:val="24"/>
          <w:lang w:val="ru-RU"/>
        </w:rPr>
        <w:t xml:space="preserve"> </w:t>
      </w:r>
      <w:r w:rsidR="000B55C8" w:rsidRPr="00D36C31">
        <w:rPr>
          <w:rFonts w:ascii="Times New Roman" w:hAnsi="Times New Roman"/>
          <w:bCs/>
          <w:sz w:val="24"/>
          <w:szCs w:val="24"/>
          <w:lang w:val="ru-RU"/>
        </w:rPr>
        <w:t xml:space="preserve">по </w:t>
      </w:r>
      <w:r w:rsidR="00F649C7" w:rsidRPr="00D36C31">
        <w:rPr>
          <w:rFonts w:ascii="Times New Roman" w:hAnsi="Times New Roman"/>
          <w:bCs/>
          <w:sz w:val="24"/>
          <w:szCs w:val="24"/>
          <w:lang w:val="ru-RU"/>
        </w:rPr>
        <w:t>3</w:t>
      </w:r>
      <w:r w:rsidR="003C5B79">
        <w:rPr>
          <w:rFonts w:ascii="Times New Roman" w:hAnsi="Times New Roman"/>
          <w:bCs/>
          <w:sz w:val="24"/>
          <w:szCs w:val="24"/>
          <w:lang w:val="ru-RU"/>
        </w:rPr>
        <w:t>0</w:t>
      </w:r>
      <w:r w:rsidR="000B55C8" w:rsidRPr="00D36C31">
        <w:rPr>
          <w:rFonts w:ascii="Times New Roman" w:hAnsi="Times New Roman"/>
          <w:bCs/>
          <w:sz w:val="24"/>
          <w:szCs w:val="24"/>
          <w:lang w:val="ru-RU"/>
        </w:rPr>
        <w:t>.</w:t>
      </w:r>
      <w:r w:rsidR="007206F8" w:rsidRPr="00D36C31">
        <w:rPr>
          <w:rFonts w:ascii="Times New Roman" w:hAnsi="Times New Roman"/>
          <w:bCs/>
          <w:sz w:val="24"/>
          <w:szCs w:val="24"/>
          <w:lang w:val="ru-RU"/>
        </w:rPr>
        <w:t>1</w:t>
      </w:r>
      <w:r w:rsidR="003C5B79">
        <w:rPr>
          <w:rFonts w:ascii="Times New Roman" w:hAnsi="Times New Roman"/>
          <w:bCs/>
          <w:sz w:val="24"/>
          <w:szCs w:val="24"/>
          <w:lang w:val="ru-RU"/>
        </w:rPr>
        <w:t>1</w:t>
      </w:r>
      <w:r w:rsidR="000B55C8" w:rsidRPr="00D36C31">
        <w:rPr>
          <w:rFonts w:ascii="Times New Roman" w:hAnsi="Times New Roman"/>
          <w:bCs/>
          <w:sz w:val="24"/>
          <w:szCs w:val="24"/>
          <w:lang w:val="ru-RU"/>
        </w:rPr>
        <w:t>.202</w:t>
      </w:r>
      <w:r w:rsidR="00D55EF0" w:rsidRPr="00D36C31">
        <w:rPr>
          <w:rFonts w:ascii="Times New Roman" w:hAnsi="Times New Roman"/>
          <w:bCs/>
          <w:sz w:val="24"/>
          <w:szCs w:val="24"/>
          <w:lang w:val="ru-RU"/>
        </w:rPr>
        <w:t>5</w:t>
      </w:r>
      <w:r w:rsidR="000B55C8" w:rsidRPr="00D36C31">
        <w:rPr>
          <w:rFonts w:ascii="Times New Roman" w:hAnsi="Times New Roman"/>
          <w:bCs/>
          <w:sz w:val="24"/>
          <w:szCs w:val="24"/>
          <w:lang w:val="ru-RU"/>
        </w:rPr>
        <w:t xml:space="preserve"> </w:t>
      </w:r>
      <w:r w:rsidRPr="00D36C31">
        <w:rPr>
          <w:rFonts w:ascii="Times New Roman" w:hAnsi="Times New Roman"/>
          <w:bCs/>
          <w:sz w:val="24"/>
          <w:szCs w:val="24"/>
          <w:lang w:val="ru-RU"/>
        </w:rPr>
        <w:t>г.</w:t>
      </w:r>
    </w:p>
    <w:p w14:paraId="1EC4CEFA" w14:textId="63689081" w:rsidR="00780D95" w:rsidRPr="00D36C31" w:rsidRDefault="007B4E7A" w:rsidP="00F15CED">
      <w:pPr>
        <w:pStyle w:val="a3"/>
        <w:numPr>
          <w:ilvl w:val="1"/>
          <w:numId w:val="14"/>
        </w:numPr>
        <w:ind w:left="0" w:firstLine="0"/>
        <w:jc w:val="both"/>
        <w:rPr>
          <w:rFonts w:ascii="Times New Roman" w:hAnsi="Times New Roman"/>
          <w:b/>
          <w:sz w:val="24"/>
          <w:szCs w:val="24"/>
          <w:lang w:val="ru-RU"/>
        </w:rPr>
      </w:pPr>
      <w:r w:rsidRPr="00D36C31">
        <w:rPr>
          <w:rFonts w:ascii="Times New Roman" w:hAnsi="Times New Roman"/>
          <w:b/>
          <w:bCs/>
          <w:sz w:val="24"/>
          <w:szCs w:val="24"/>
          <w:lang w:val="ru-RU"/>
        </w:rPr>
        <w:t>Г</w:t>
      </w:r>
      <w:r w:rsidRPr="00D36C31">
        <w:rPr>
          <w:rFonts w:ascii="Times New Roman" w:hAnsi="Times New Roman"/>
          <w:b/>
          <w:sz w:val="24"/>
          <w:szCs w:val="24"/>
          <w:lang w:val="ru-RU"/>
        </w:rPr>
        <w:t>арантийные обязательства:</w:t>
      </w:r>
      <w:r w:rsidR="00B46D89" w:rsidRPr="00D36C31">
        <w:rPr>
          <w:rFonts w:ascii="Times New Roman" w:hAnsi="Times New Roman"/>
          <w:b/>
          <w:sz w:val="24"/>
          <w:szCs w:val="24"/>
          <w:lang w:val="ru-RU"/>
        </w:rPr>
        <w:t xml:space="preserve"> </w:t>
      </w:r>
      <w:r w:rsidR="00780D95" w:rsidRPr="00D36C31">
        <w:rPr>
          <w:rFonts w:ascii="Times New Roman" w:hAnsi="Times New Roman"/>
          <w:sz w:val="24"/>
          <w:szCs w:val="24"/>
          <w:lang w:val="ru-RU"/>
        </w:rPr>
        <w:t>Гарантийный срок на оборудование и выполненные работы не менее 12 месяцев, с момента подписания сторонами акта выполненных работ.</w:t>
      </w:r>
    </w:p>
    <w:p w14:paraId="17487CD7" w14:textId="32B7ED96" w:rsidR="00FA5DA4" w:rsidRPr="00D36C31" w:rsidRDefault="00FA5DA4" w:rsidP="00F15CED">
      <w:pPr>
        <w:pStyle w:val="a3"/>
        <w:numPr>
          <w:ilvl w:val="1"/>
          <w:numId w:val="14"/>
        </w:numPr>
        <w:ind w:left="0" w:firstLine="0"/>
        <w:jc w:val="both"/>
        <w:rPr>
          <w:rFonts w:ascii="Times New Roman" w:hAnsi="Times New Roman"/>
          <w:sz w:val="24"/>
          <w:szCs w:val="24"/>
          <w:lang w:val="ru-RU"/>
        </w:rPr>
      </w:pPr>
      <w:r w:rsidRPr="00D36C31">
        <w:rPr>
          <w:rFonts w:ascii="Times New Roman" w:hAnsi="Times New Roman"/>
          <w:sz w:val="24"/>
          <w:szCs w:val="24"/>
          <w:lang w:val="ru-RU"/>
        </w:rPr>
        <w:t>Монтаж</w:t>
      </w:r>
      <w:r w:rsidR="005D424E" w:rsidRPr="00D36C31">
        <w:rPr>
          <w:rFonts w:ascii="Times New Roman" w:hAnsi="Times New Roman"/>
          <w:sz w:val="24"/>
          <w:szCs w:val="24"/>
          <w:lang w:val="ru-RU"/>
        </w:rPr>
        <w:t xml:space="preserve">, </w:t>
      </w:r>
      <w:r w:rsidR="00FE4406">
        <w:rPr>
          <w:rFonts w:ascii="Times New Roman" w:hAnsi="Times New Roman"/>
          <w:sz w:val="24"/>
          <w:szCs w:val="24"/>
          <w:lang w:val="ru-RU"/>
        </w:rPr>
        <w:t xml:space="preserve"> работы по </w:t>
      </w:r>
      <w:r w:rsidR="005D424E" w:rsidRPr="00D36C31">
        <w:rPr>
          <w:rFonts w:ascii="Times New Roman" w:hAnsi="Times New Roman"/>
          <w:sz w:val="24"/>
          <w:szCs w:val="24"/>
          <w:lang w:val="ru-RU"/>
        </w:rPr>
        <w:t>пуско-наладк</w:t>
      </w:r>
      <w:r w:rsidR="00FE4406">
        <w:rPr>
          <w:rFonts w:ascii="Times New Roman" w:hAnsi="Times New Roman"/>
          <w:sz w:val="24"/>
          <w:szCs w:val="24"/>
          <w:lang w:val="ru-RU"/>
        </w:rPr>
        <w:t xml:space="preserve">е, приемо-сдаточные испытания </w:t>
      </w:r>
      <w:r w:rsidRPr="00D36C31">
        <w:rPr>
          <w:rFonts w:ascii="Times New Roman" w:hAnsi="Times New Roman"/>
          <w:sz w:val="24"/>
          <w:szCs w:val="24"/>
          <w:lang w:val="ru-RU"/>
        </w:rPr>
        <w:t xml:space="preserve"> </w:t>
      </w:r>
      <w:r w:rsidR="000E501A" w:rsidRPr="00D36C31">
        <w:rPr>
          <w:rFonts w:ascii="Times New Roman" w:hAnsi="Times New Roman"/>
          <w:sz w:val="24"/>
          <w:szCs w:val="24"/>
          <w:lang w:val="ru-RU"/>
        </w:rPr>
        <w:t>автоматической линии нанесения платинового покрытия на стальные сетки</w:t>
      </w:r>
      <w:r w:rsidRPr="00D36C31">
        <w:rPr>
          <w:rFonts w:ascii="Times New Roman" w:hAnsi="Times New Roman"/>
          <w:sz w:val="24"/>
          <w:szCs w:val="24"/>
          <w:lang w:val="ru-RU"/>
        </w:rPr>
        <w:t xml:space="preserve"> необходимо производить в условиях непрерывной работы аффинажного цеха.</w:t>
      </w:r>
    </w:p>
    <w:p w14:paraId="52EA11F5" w14:textId="77777777" w:rsidR="00780D95" w:rsidRPr="00D36C31" w:rsidRDefault="00780D95" w:rsidP="00F15CED">
      <w:pPr>
        <w:widowControl/>
        <w:tabs>
          <w:tab w:val="left" w:pos="-5954"/>
        </w:tabs>
        <w:jc w:val="both"/>
        <w:rPr>
          <w:rFonts w:ascii="Times New Roman" w:hAnsi="Times New Roman"/>
          <w:snapToGrid w:val="0"/>
          <w:sz w:val="24"/>
          <w:szCs w:val="24"/>
          <w:lang w:val="ru-RU"/>
        </w:rPr>
      </w:pPr>
    </w:p>
    <w:p w14:paraId="78BFB346" w14:textId="19F03CC8" w:rsidR="00B0031A" w:rsidRPr="00F15CED" w:rsidRDefault="007206F8" w:rsidP="00F15CED">
      <w:pPr>
        <w:pStyle w:val="ac"/>
        <w:widowControl/>
        <w:numPr>
          <w:ilvl w:val="0"/>
          <w:numId w:val="10"/>
        </w:numPr>
        <w:tabs>
          <w:tab w:val="left" w:pos="-5954"/>
        </w:tabs>
        <w:ind w:left="0" w:firstLine="0"/>
        <w:jc w:val="both"/>
        <w:rPr>
          <w:rFonts w:ascii="Times New Roman" w:hAnsi="Times New Roman"/>
          <w:b/>
          <w:bCs/>
          <w:sz w:val="24"/>
          <w:szCs w:val="24"/>
          <w:lang w:val="ru-RU"/>
        </w:rPr>
      </w:pPr>
      <w:r w:rsidRPr="00F15CED">
        <w:rPr>
          <w:rFonts w:ascii="Times New Roman" w:hAnsi="Times New Roman"/>
          <w:b/>
          <w:bCs/>
          <w:sz w:val="24"/>
          <w:szCs w:val="24"/>
          <w:lang w:val="ru-RU"/>
        </w:rPr>
        <w:t>Исходные данные:</w:t>
      </w:r>
    </w:p>
    <w:p w14:paraId="6D4D8B60" w14:textId="1C1C56D9" w:rsidR="00067FCA" w:rsidRPr="00F15CED" w:rsidRDefault="008F3C60" w:rsidP="00F15CED">
      <w:pPr>
        <w:pStyle w:val="ac"/>
        <w:widowControl/>
        <w:numPr>
          <w:ilvl w:val="1"/>
          <w:numId w:val="10"/>
        </w:numPr>
        <w:ind w:left="0" w:firstLine="0"/>
        <w:jc w:val="both"/>
        <w:rPr>
          <w:rFonts w:ascii="Times New Roman" w:eastAsiaTheme="minorHAnsi" w:hAnsi="Times New Roman"/>
          <w:sz w:val="24"/>
          <w:szCs w:val="24"/>
          <w:lang w:val="ru-RU"/>
        </w:rPr>
      </w:pPr>
      <w:r>
        <w:rPr>
          <w:rFonts w:ascii="Times New Roman" w:eastAsiaTheme="minorHAnsi" w:hAnsi="Times New Roman"/>
          <w:sz w:val="24"/>
          <w:szCs w:val="24"/>
          <w:lang w:val="ru-RU"/>
        </w:rPr>
        <w:t>Платиновое покрытие наносится на с</w:t>
      </w:r>
      <w:r w:rsidR="00067FCA" w:rsidRPr="00F15CED">
        <w:rPr>
          <w:rFonts w:ascii="Times New Roman" w:eastAsiaTheme="minorHAnsi" w:hAnsi="Times New Roman"/>
          <w:sz w:val="24"/>
          <w:szCs w:val="24"/>
          <w:lang w:val="ru-RU"/>
        </w:rPr>
        <w:t>тальн</w:t>
      </w:r>
      <w:r>
        <w:rPr>
          <w:rFonts w:ascii="Times New Roman" w:eastAsiaTheme="minorHAnsi" w:hAnsi="Times New Roman"/>
          <w:sz w:val="24"/>
          <w:szCs w:val="24"/>
          <w:lang w:val="ru-RU"/>
        </w:rPr>
        <w:t>ую</w:t>
      </w:r>
      <w:r w:rsidR="00067FCA" w:rsidRPr="00F15CED">
        <w:rPr>
          <w:rFonts w:ascii="Times New Roman" w:eastAsiaTheme="minorHAnsi" w:hAnsi="Times New Roman"/>
          <w:sz w:val="24"/>
          <w:szCs w:val="24"/>
          <w:lang w:val="ru-RU"/>
        </w:rPr>
        <w:t xml:space="preserve"> сетк</w:t>
      </w:r>
      <w:r>
        <w:rPr>
          <w:rFonts w:ascii="Times New Roman" w:eastAsiaTheme="minorHAnsi" w:hAnsi="Times New Roman"/>
          <w:sz w:val="24"/>
          <w:szCs w:val="24"/>
          <w:lang w:val="ru-RU"/>
        </w:rPr>
        <w:t>у</w:t>
      </w:r>
      <w:r w:rsidR="00067FCA" w:rsidRPr="00F15CED">
        <w:rPr>
          <w:rFonts w:ascii="Times New Roman" w:eastAsiaTheme="minorHAnsi" w:hAnsi="Times New Roman"/>
          <w:sz w:val="24"/>
          <w:szCs w:val="24"/>
          <w:lang w:val="ru-RU"/>
        </w:rPr>
        <w:t xml:space="preserve"> из сплава Х23Ю5Т, толщина проволоки 0,25 или 0,2</w:t>
      </w:r>
      <w:r w:rsidR="00B46D89" w:rsidRPr="00F15CED">
        <w:rPr>
          <w:rFonts w:ascii="Times New Roman" w:eastAsiaTheme="minorHAnsi" w:hAnsi="Times New Roman"/>
          <w:sz w:val="24"/>
          <w:szCs w:val="24"/>
          <w:lang w:val="ru-RU"/>
        </w:rPr>
        <w:t xml:space="preserve"> </w:t>
      </w:r>
      <w:r w:rsidR="00067FCA" w:rsidRPr="00F15CED">
        <w:rPr>
          <w:rFonts w:ascii="Times New Roman" w:eastAsiaTheme="minorHAnsi" w:hAnsi="Times New Roman"/>
          <w:sz w:val="24"/>
          <w:szCs w:val="24"/>
          <w:lang w:val="ru-RU"/>
        </w:rPr>
        <w:t>мм</w:t>
      </w:r>
      <w:r>
        <w:rPr>
          <w:rFonts w:ascii="Times New Roman" w:eastAsiaTheme="minorHAnsi" w:hAnsi="Times New Roman"/>
          <w:sz w:val="24"/>
          <w:szCs w:val="24"/>
          <w:lang w:val="ru-RU"/>
        </w:rPr>
        <w:t xml:space="preserve">, которая закупается </w:t>
      </w:r>
      <w:r w:rsidR="00B72F91">
        <w:rPr>
          <w:rFonts w:ascii="Times New Roman" w:eastAsiaTheme="minorHAnsi" w:hAnsi="Times New Roman"/>
          <w:sz w:val="24"/>
          <w:szCs w:val="24"/>
          <w:lang w:val="ru-RU"/>
        </w:rPr>
        <w:t>АО ЕЗОЦМ</w:t>
      </w:r>
      <w:r w:rsidR="00067FCA" w:rsidRPr="00F15CED">
        <w:rPr>
          <w:rFonts w:ascii="Times New Roman" w:eastAsiaTheme="minorHAnsi" w:hAnsi="Times New Roman"/>
          <w:sz w:val="24"/>
          <w:szCs w:val="24"/>
          <w:lang w:val="ru-RU"/>
        </w:rPr>
        <w:t xml:space="preserve"> в рулонах</w:t>
      </w:r>
      <w:r w:rsidR="00F15CED">
        <w:rPr>
          <w:rFonts w:ascii="Times New Roman" w:eastAsiaTheme="minorHAnsi" w:hAnsi="Times New Roman"/>
          <w:sz w:val="24"/>
          <w:szCs w:val="24"/>
          <w:lang w:val="ru-RU"/>
        </w:rPr>
        <w:t xml:space="preserve"> шириной</w:t>
      </w:r>
      <w:r w:rsidR="00067FCA" w:rsidRPr="00F15CED">
        <w:rPr>
          <w:rFonts w:ascii="Times New Roman" w:eastAsiaTheme="minorHAnsi" w:hAnsi="Times New Roman"/>
          <w:sz w:val="24"/>
          <w:szCs w:val="24"/>
          <w:lang w:val="ru-RU"/>
        </w:rPr>
        <w:t xml:space="preserve"> 2</w:t>
      </w:r>
      <w:r w:rsidR="00F15CED">
        <w:rPr>
          <w:rFonts w:ascii="Times New Roman" w:eastAsiaTheme="minorHAnsi" w:hAnsi="Times New Roman"/>
          <w:sz w:val="24"/>
          <w:szCs w:val="24"/>
          <w:lang w:val="ru-RU"/>
        </w:rPr>
        <w:t>000</w:t>
      </w:r>
      <w:r w:rsidR="00067FCA" w:rsidRPr="00F15CED">
        <w:rPr>
          <w:rFonts w:ascii="Times New Roman" w:eastAsiaTheme="minorHAnsi" w:hAnsi="Times New Roman"/>
          <w:sz w:val="24"/>
          <w:szCs w:val="24"/>
          <w:lang w:val="ru-RU"/>
        </w:rPr>
        <w:t xml:space="preserve"> м</w:t>
      </w:r>
      <w:r w:rsidR="00F15CED">
        <w:rPr>
          <w:rFonts w:ascii="Times New Roman" w:eastAsiaTheme="minorHAnsi" w:hAnsi="Times New Roman"/>
          <w:sz w:val="24"/>
          <w:szCs w:val="24"/>
          <w:lang w:val="ru-RU"/>
        </w:rPr>
        <w:t>м</w:t>
      </w:r>
      <w:r w:rsidR="00067FCA" w:rsidRPr="00F15CED">
        <w:rPr>
          <w:rFonts w:ascii="Times New Roman" w:eastAsiaTheme="minorHAnsi" w:hAnsi="Times New Roman"/>
          <w:sz w:val="24"/>
          <w:szCs w:val="24"/>
          <w:lang w:val="ru-RU"/>
        </w:rPr>
        <w:t xml:space="preserve">, </w:t>
      </w:r>
      <w:r w:rsidR="00F15CED">
        <w:rPr>
          <w:rFonts w:ascii="Times New Roman" w:eastAsiaTheme="minorHAnsi" w:hAnsi="Times New Roman"/>
          <w:sz w:val="24"/>
          <w:szCs w:val="24"/>
          <w:lang w:val="ru-RU"/>
        </w:rPr>
        <w:t xml:space="preserve">размер </w:t>
      </w:r>
      <w:r w:rsidR="00067FCA" w:rsidRPr="00F15CED">
        <w:rPr>
          <w:rFonts w:ascii="Times New Roman" w:eastAsiaTheme="minorHAnsi" w:hAnsi="Times New Roman"/>
          <w:sz w:val="24"/>
          <w:szCs w:val="24"/>
          <w:lang w:val="ru-RU"/>
        </w:rPr>
        <w:t>ячейк</w:t>
      </w:r>
      <w:r w:rsidR="00F15CED">
        <w:rPr>
          <w:rFonts w:ascii="Times New Roman" w:eastAsiaTheme="minorHAnsi" w:hAnsi="Times New Roman"/>
          <w:sz w:val="24"/>
          <w:szCs w:val="24"/>
          <w:lang w:val="ru-RU"/>
        </w:rPr>
        <w:t xml:space="preserve">и </w:t>
      </w:r>
      <w:r w:rsidR="00067FCA" w:rsidRPr="00F15CED">
        <w:rPr>
          <w:rFonts w:ascii="Times New Roman" w:eastAsiaTheme="minorHAnsi" w:hAnsi="Times New Roman"/>
          <w:sz w:val="24"/>
          <w:szCs w:val="24"/>
          <w:lang w:val="ru-RU"/>
        </w:rPr>
        <w:t>0,5</w:t>
      </w:r>
      <w:r w:rsidR="00F15CED">
        <w:rPr>
          <w:rFonts w:ascii="Times New Roman" w:eastAsiaTheme="minorHAnsi" w:hAnsi="Times New Roman"/>
          <w:sz w:val="24"/>
          <w:szCs w:val="24"/>
          <w:lang w:val="ru-RU"/>
        </w:rPr>
        <w:t xml:space="preserve"> мм</w:t>
      </w:r>
      <w:r w:rsidR="00067FCA" w:rsidRPr="00F15CED">
        <w:rPr>
          <w:rFonts w:ascii="Times New Roman" w:eastAsiaTheme="minorHAnsi" w:hAnsi="Times New Roman"/>
          <w:sz w:val="24"/>
          <w:szCs w:val="24"/>
          <w:lang w:val="ru-RU"/>
        </w:rPr>
        <w:t>.</w:t>
      </w:r>
    </w:p>
    <w:p w14:paraId="52E8C0F5" w14:textId="326C6E87" w:rsidR="00067FCA" w:rsidRPr="00D36C31" w:rsidRDefault="00067FCA" w:rsidP="00F15CED">
      <w:pPr>
        <w:pStyle w:val="ac"/>
        <w:widowControl/>
        <w:numPr>
          <w:ilvl w:val="1"/>
          <w:numId w:val="10"/>
        </w:numPr>
        <w:ind w:left="0" w:firstLine="0"/>
        <w:jc w:val="both"/>
        <w:rPr>
          <w:rFonts w:ascii="Times New Roman" w:eastAsiaTheme="minorHAnsi" w:hAnsi="Times New Roman"/>
          <w:sz w:val="24"/>
          <w:szCs w:val="24"/>
          <w:lang w:val="ru-RU"/>
        </w:rPr>
      </w:pPr>
      <w:r w:rsidRPr="00D36C31">
        <w:rPr>
          <w:rFonts w:ascii="Times New Roman" w:eastAsiaTheme="minorHAnsi" w:hAnsi="Times New Roman"/>
          <w:sz w:val="24"/>
          <w:szCs w:val="24"/>
          <w:lang w:val="ru-RU"/>
        </w:rPr>
        <w:t xml:space="preserve">Готовая продукция представляет собой круг из </w:t>
      </w:r>
      <w:r w:rsidR="008F3C60">
        <w:rPr>
          <w:rFonts w:ascii="Times New Roman" w:eastAsiaTheme="minorHAnsi" w:hAnsi="Times New Roman"/>
          <w:sz w:val="24"/>
          <w:szCs w:val="24"/>
          <w:lang w:val="ru-RU"/>
        </w:rPr>
        <w:t xml:space="preserve">стальной </w:t>
      </w:r>
      <w:r w:rsidRPr="00D36C31">
        <w:rPr>
          <w:rFonts w:ascii="Times New Roman" w:eastAsiaTheme="minorHAnsi" w:hAnsi="Times New Roman"/>
          <w:sz w:val="24"/>
          <w:szCs w:val="24"/>
          <w:lang w:val="ru-RU"/>
        </w:rPr>
        <w:t>сетки с</w:t>
      </w:r>
      <w:r w:rsidR="008F3C60">
        <w:rPr>
          <w:rFonts w:ascii="Times New Roman" w:eastAsiaTheme="minorHAnsi" w:hAnsi="Times New Roman"/>
          <w:sz w:val="24"/>
          <w:szCs w:val="24"/>
          <w:lang w:val="ru-RU"/>
        </w:rPr>
        <w:t xml:space="preserve"> платиновым </w:t>
      </w:r>
      <w:r w:rsidRPr="00D36C31">
        <w:rPr>
          <w:rFonts w:ascii="Times New Roman" w:eastAsiaTheme="minorHAnsi" w:hAnsi="Times New Roman"/>
          <w:sz w:val="24"/>
          <w:szCs w:val="24"/>
          <w:lang w:val="ru-RU"/>
        </w:rPr>
        <w:t xml:space="preserve"> покрытием, диаметром 1930</w:t>
      </w:r>
      <w:r w:rsidR="00F15CED">
        <w:rPr>
          <w:rFonts w:ascii="Times New Roman" w:eastAsiaTheme="minorHAnsi" w:hAnsi="Times New Roman"/>
          <w:sz w:val="24"/>
          <w:szCs w:val="24"/>
          <w:lang w:val="ru-RU"/>
        </w:rPr>
        <w:noBreakHyphen/>
      </w:r>
      <w:r w:rsidRPr="00D36C31">
        <w:rPr>
          <w:rFonts w:ascii="Times New Roman" w:eastAsiaTheme="minorHAnsi" w:hAnsi="Times New Roman"/>
          <w:sz w:val="24"/>
          <w:szCs w:val="24"/>
          <w:lang w:val="ru-RU"/>
        </w:rPr>
        <w:t>1960</w:t>
      </w:r>
      <w:r w:rsidR="00F15CED">
        <w:rPr>
          <w:rFonts w:ascii="Times New Roman" w:eastAsiaTheme="minorHAnsi" w:hAnsi="Times New Roman"/>
          <w:sz w:val="24"/>
          <w:szCs w:val="24"/>
          <w:lang w:val="ru-RU"/>
        </w:rPr>
        <w:t> </w:t>
      </w:r>
      <w:r w:rsidRPr="00D36C31">
        <w:rPr>
          <w:rFonts w:ascii="Times New Roman" w:eastAsiaTheme="minorHAnsi" w:hAnsi="Times New Roman"/>
          <w:sz w:val="24"/>
          <w:szCs w:val="24"/>
          <w:lang w:val="ru-RU"/>
        </w:rPr>
        <w:t xml:space="preserve">мм, или сектора, вырезанные из сетки с </w:t>
      </w:r>
      <w:r w:rsidR="008F3C60">
        <w:rPr>
          <w:rFonts w:ascii="Times New Roman" w:eastAsiaTheme="minorHAnsi" w:hAnsi="Times New Roman"/>
          <w:sz w:val="24"/>
          <w:szCs w:val="24"/>
          <w:lang w:val="ru-RU"/>
        </w:rPr>
        <w:t xml:space="preserve">платиновым </w:t>
      </w:r>
      <w:r w:rsidRPr="00D36C31">
        <w:rPr>
          <w:rFonts w:ascii="Times New Roman" w:eastAsiaTheme="minorHAnsi" w:hAnsi="Times New Roman"/>
          <w:sz w:val="24"/>
          <w:szCs w:val="24"/>
          <w:lang w:val="ru-RU"/>
        </w:rPr>
        <w:t>покрытием, которые складывают в круг диаметром до 3870</w:t>
      </w:r>
      <w:r w:rsidR="00FA5DA4" w:rsidRPr="00D36C31">
        <w:rPr>
          <w:rFonts w:ascii="Times New Roman" w:eastAsiaTheme="minorHAnsi" w:hAnsi="Times New Roman"/>
          <w:sz w:val="24"/>
          <w:szCs w:val="24"/>
          <w:lang w:val="ru-RU"/>
        </w:rPr>
        <w:t xml:space="preserve"> </w:t>
      </w:r>
      <w:r w:rsidRPr="00D36C31">
        <w:rPr>
          <w:rFonts w:ascii="Times New Roman" w:eastAsiaTheme="minorHAnsi" w:hAnsi="Times New Roman"/>
          <w:sz w:val="24"/>
          <w:szCs w:val="24"/>
          <w:lang w:val="ru-RU"/>
        </w:rPr>
        <w:t xml:space="preserve">мм включительно. </w:t>
      </w:r>
    </w:p>
    <w:p w14:paraId="463F642D" w14:textId="2386E574" w:rsidR="00067FCA" w:rsidRPr="00D36C31" w:rsidRDefault="00067FCA" w:rsidP="00F15CED">
      <w:pPr>
        <w:pStyle w:val="ac"/>
        <w:widowControl/>
        <w:numPr>
          <w:ilvl w:val="1"/>
          <w:numId w:val="10"/>
        </w:numPr>
        <w:ind w:left="0" w:firstLine="0"/>
        <w:jc w:val="both"/>
        <w:rPr>
          <w:rFonts w:ascii="Times New Roman" w:eastAsiaTheme="minorHAnsi" w:hAnsi="Times New Roman"/>
          <w:sz w:val="24"/>
          <w:szCs w:val="24"/>
          <w:lang w:val="ru-RU"/>
        </w:rPr>
      </w:pPr>
      <w:r w:rsidRPr="00D36C31">
        <w:rPr>
          <w:rFonts w:ascii="Times New Roman" w:eastAsiaTheme="minorHAnsi" w:hAnsi="Times New Roman"/>
          <w:sz w:val="24"/>
          <w:szCs w:val="24"/>
          <w:lang w:val="ru-RU"/>
        </w:rPr>
        <w:t xml:space="preserve">На обезжиривание и покрытие оксидом алюминия направляется </w:t>
      </w:r>
      <w:r w:rsidR="00B44786">
        <w:rPr>
          <w:rFonts w:ascii="Times New Roman" w:eastAsiaTheme="minorHAnsi" w:hAnsi="Times New Roman"/>
          <w:sz w:val="24"/>
          <w:szCs w:val="24"/>
          <w:lang w:val="ru-RU"/>
        </w:rPr>
        <w:t xml:space="preserve">стальная </w:t>
      </w:r>
      <w:r w:rsidRPr="00D36C31">
        <w:rPr>
          <w:rFonts w:ascii="Times New Roman" w:eastAsiaTheme="minorHAnsi" w:hAnsi="Times New Roman"/>
          <w:sz w:val="24"/>
          <w:szCs w:val="24"/>
          <w:lang w:val="ru-RU"/>
        </w:rPr>
        <w:t xml:space="preserve">сетка в рулоне длиной до </w:t>
      </w:r>
      <w:r w:rsidR="00FB2A2C" w:rsidRPr="00D36C31">
        <w:rPr>
          <w:rFonts w:ascii="Times New Roman" w:eastAsiaTheme="minorHAnsi" w:hAnsi="Times New Roman"/>
          <w:sz w:val="24"/>
          <w:szCs w:val="24"/>
          <w:lang w:val="ru-RU"/>
        </w:rPr>
        <w:t>10</w:t>
      </w:r>
      <w:r w:rsidR="00B46D89" w:rsidRPr="00D36C31">
        <w:rPr>
          <w:rFonts w:ascii="Times New Roman" w:eastAsiaTheme="minorHAnsi" w:hAnsi="Times New Roman"/>
          <w:sz w:val="24"/>
          <w:szCs w:val="24"/>
          <w:lang w:val="ru-RU"/>
        </w:rPr>
        <w:t xml:space="preserve"> </w:t>
      </w:r>
      <w:r w:rsidR="00FB2A2C" w:rsidRPr="00D36C31">
        <w:rPr>
          <w:rFonts w:ascii="Times New Roman" w:eastAsiaTheme="minorHAnsi" w:hAnsi="Times New Roman"/>
          <w:sz w:val="24"/>
          <w:szCs w:val="24"/>
          <w:lang w:val="ru-RU"/>
        </w:rPr>
        <w:t>м</w:t>
      </w:r>
      <w:r w:rsidR="00B46D89" w:rsidRPr="00D36C31">
        <w:rPr>
          <w:rFonts w:ascii="Times New Roman" w:eastAsiaTheme="minorHAnsi" w:hAnsi="Times New Roman"/>
          <w:sz w:val="24"/>
          <w:szCs w:val="24"/>
          <w:lang w:val="ru-RU"/>
        </w:rPr>
        <w:t xml:space="preserve"> и диаметром до </w:t>
      </w:r>
      <w:r w:rsidR="00803548">
        <w:rPr>
          <w:rFonts w:ascii="Times New Roman" w:eastAsiaTheme="minorHAnsi" w:hAnsi="Times New Roman"/>
          <w:sz w:val="24"/>
          <w:szCs w:val="24"/>
          <w:lang w:val="ru-RU"/>
        </w:rPr>
        <w:t>16</w:t>
      </w:r>
      <w:r w:rsidR="00B46D89" w:rsidRPr="00D36C31">
        <w:rPr>
          <w:rFonts w:ascii="Times New Roman" w:eastAsiaTheme="minorHAnsi" w:hAnsi="Times New Roman"/>
          <w:sz w:val="24"/>
          <w:szCs w:val="24"/>
          <w:lang w:val="ru-RU"/>
        </w:rPr>
        <w:t>0 мм.</w:t>
      </w:r>
    </w:p>
    <w:p w14:paraId="08F2DEC7" w14:textId="77777777" w:rsidR="00067FCA" w:rsidRPr="00D36C31" w:rsidRDefault="00067FCA" w:rsidP="00F15CED">
      <w:pPr>
        <w:pStyle w:val="ac"/>
        <w:widowControl/>
        <w:numPr>
          <w:ilvl w:val="1"/>
          <w:numId w:val="10"/>
        </w:numPr>
        <w:ind w:left="0" w:firstLine="0"/>
        <w:jc w:val="both"/>
        <w:rPr>
          <w:rFonts w:ascii="Times New Roman" w:eastAsiaTheme="minorHAnsi" w:hAnsi="Times New Roman"/>
          <w:sz w:val="24"/>
          <w:szCs w:val="24"/>
          <w:lang w:val="ru-RU"/>
        </w:rPr>
      </w:pPr>
      <w:r w:rsidRPr="00D36C31">
        <w:rPr>
          <w:rFonts w:ascii="Times New Roman" w:eastAsiaTheme="minorHAnsi" w:hAnsi="Times New Roman"/>
          <w:sz w:val="24"/>
          <w:szCs w:val="24"/>
          <w:lang w:val="ru-RU"/>
        </w:rPr>
        <w:t xml:space="preserve">Платиновый раствор и раствор нитрата алюминия имеют условную вязкость 55-65 секунд, измеренную вискозиметром по ГОСТ 9070-75, с капилляром Ø2 мм. </w:t>
      </w:r>
    </w:p>
    <w:p w14:paraId="68593642" w14:textId="77777777" w:rsidR="00067FCA" w:rsidRPr="00D36C31" w:rsidRDefault="00067FCA" w:rsidP="00F15CED">
      <w:pPr>
        <w:pStyle w:val="ac"/>
        <w:widowControl/>
        <w:numPr>
          <w:ilvl w:val="1"/>
          <w:numId w:val="10"/>
        </w:numPr>
        <w:ind w:left="0" w:firstLine="0"/>
        <w:jc w:val="both"/>
        <w:rPr>
          <w:rFonts w:ascii="Times New Roman" w:eastAsiaTheme="minorHAnsi" w:hAnsi="Times New Roman"/>
          <w:sz w:val="24"/>
          <w:szCs w:val="24"/>
          <w:lang w:val="ru-RU"/>
        </w:rPr>
      </w:pPr>
      <w:r w:rsidRPr="00D36C31">
        <w:rPr>
          <w:rFonts w:ascii="Times New Roman" w:eastAsiaTheme="minorHAnsi" w:hAnsi="Times New Roman"/>
          <w:sz w:val="24"/>
          <w:szCs w:val="24"/>
          <w:lang w:val="ru-RU"/>
        </w:rPr>
        <w:t>Технология нанесения платины состоит из следующих этапов:</w:t>
      </w:r>
    </w:p>
    <w:p w14:paraId="41836422" w14:textId="10306B0F" w:rsidR="00067FCA" w:rsidRPr="00D36C31" w:rsidRDefault="00FA5DA4" w:rsidP="00F15CED">
      <w:pPr>
        <w:widowControl/>
        <w:jc w:val="both"/>
        <w:rPr>
          <w:rFonts w:ascii="Times New Roman" w:eastAsiaTheme="minorHAnsi" w:hAnsi="Times New Roman"/>
          <w:sz w:val="24"/>
          <w:szCs w:val="24"/>
          <w:lang w:val="ru-RU"/>
        </w:rPr>
      </w:pPr>
      <w:r w:rsidRPr="00D36C31">
        <w:rPr>
          <w:rFonts w:ascii="Times New Roman" w:eastAsiaTheme="minorHAnsi" w:hAnsi="Times New Roman"/>
          <w:sz w:val="24"/>
          <w:szCs w:val="24"/>
          <w:lang w:val="ru-RU"/>
        </w:rPr>
        <w:t xml:space="preserve">- </w:t>
      </w:r>
      <w:r w:rsidR="00B46D89" w:rsidRPr="00D36C31">
        <w:rPr>
          <w:rFonts w:ascii="Times New Roman" w:eastAsiaTheme="minorHAnsi" w:hAnsi="Times New Roman"/>
          <w:sz w:val="24"/>
          <w:szCs w:val="24"/>
          <w:lang w:val="ru-RU"/>
        </w:rPr>
        <w:t>о</w:t>
      </w:r>
      <w:r w:rsidR="00067FCA" w:rsidRPr="00D36C31">
        <w:rPr>
          <w:rFonts w:ascii="Times New Roman" w:eastAsiaTheme="minorHAnsi" w:hAnsi="Times New Roman"/>
          <w:sz w:val="24"/>
          <w:szCs w:val="24"/>
          <w:lang w:val="ru-RU"/>
        </w:rPr>
        <w:t>безжиривание и промывка сетки от консервационной смазки и загрязнений</w:t>
      </w:r>
      <w:r w:rsidRPr="00D36C31">
        <w:rPr>
          <w:rFonts w:ascii="Times New Roman" w:eastAsiaTheme="minorHAnsi" w:hAnsi="Times New Roman"/>
          <w:sz w:val="24"/>
          <w:szCs w:val="24"/>
          <w:lang w:val="ru-RU"/>
        </w:rPr>
        <w:t>;</w:t>
      </w:r>
    </w:p>
    <w:p w14:paraId="68A5443E" w14:textId="36D54433" w:rsidR="00067FCA" w:rsidRPr="00D36C31" w:rsidRDefault="00FA5DA4" w:rsidP="00F15CED">
      <w:pPr>
        <w:widowControl/>
        <w:jc w:val="both"/>
        <w:rPr>
          <w:rFonts w:ascii="Times New Roman" w:eastAsiaTheme="minorHAnsi" w:hAnsi="Times New Roman"/>
          <w:sz w:val="24"/>
          <w:szCs w:val="24"/>
          <w:lang w:val="ru-RU"/>
        </w:rPr>
      </w:pPr>
      <w:r w:rsidRPr="00D36C31">
        <w:rPr>
          <w:rFonts w:ascii="Times New Roman" w:eastAsiaTheme="minorHAnsi" w:hAnsi="Times New Roman"/>
          <w:sz w:val="24"/>
          <w:szCs w:val="24"/>
          <w:lang w:val="ru-RU"/>
        </w:rPr>
        <w:t xml:space="preserve">- </w:t>
      </w:r>
      <w:r w:rsidR="00B46D89" w:rsidRPr="00D36C31">
        <w:rPr>
          <w:rFonts w:ascii="Times New Roman" w:eastAsiaTheme="minorHAnsi" w:hAnsi="Times New Roman"/>
          <w:sz w:val="24"/>
          <w:szCs w:val="24"/>
          <w:lang w:val="ru-RU"/>
        </w:rPr>
        <w:t>об</w:t>
      </w:r>
      <w:r w:rsidR="00067FCA" w:rsidRPr="00D36C31">
        <w:rPr>
          <w:rFonts w:ascii="Times New Roman" w:eastAsiaTheme="minorHAnsi" w:hAnsi="Times New Roman"/>
          <w:sz w:val="24"/>
          <w:szCs w:val="24"/>
          <w:lang w:val="ru-RU"/>
        </w:rPr>
        <w:t xml:space="preserve">жиг сетки при 900 </w:t>
      </w:r>
      <w:r w:rsidR="007F719A" w:rsidRPr="00D36C31">
        <w:rPr>
          <w:rFonts w:ascii="Times New Roman" w:eastAsiaTheme="minorHAnsi" w:hAnsi="Times New Roman"/>
          <w:sz w:val="24"/>
          <w:szCs w:val="24"/>
          <w:vertAlign w:val="superscript"/>
          <w:lang w:val="ru-RU"/>
        </w:rPr>
        <w:t>°</w:t>
      </w:r>
      <w:r w:rsidR="007F719A" w:rsidRPr="00D36C31">
        <w:rPr>
          <w:rFonts w:ascii="Times New Roman" w:eastAsiaTheme="minorHAnsi" w:hAnsi="Times New Roman"/>
          <w:sz w:val="24"/>
          <w:szCs w:val="24"/>
        </w:rPr>
        <w:t>C</w:t>
      </w:r>
      <w:r w:rsidRPr="00D36C31">
        <w:rPr>
          <w:rFonts w:ascii="Times New Roman" w:eastAsiaTheme="minorHAnsi" w:hAnsi="Times New Roman"/>
          <w:sz w:val="24"/>
          <w:szCs w:val="24"/>
          <w:lang w:val="ru-RU"/>
        </w:rPr>
        <w:t xml:space="preserve"> в течение</w:t>
      </w:r>
      <w:r w:rsidR="00067FCA" w:rsidRPr="00D36C31">
        <w:rPr>
          <w:rFonts w:ascii="Times New Roman" w:eastAsiaTheme="minorHAnsi" w:hAnsi="Times New Roman"/>
          <w:sz w:val="24"/>
          <w:szCs w:val="24"/>
          <w:lang w:val="ru-RU"/>
        </w:rPr>
        <w:t xml:space="preserve"> 12 часов</w:t>
      </w:r>
      <w:r w:rsidRPr="00D36C31">
        <w:rPr>
          <w:rFonts w:ascii="Times New Roman" w:eastAsiaTheme="minorHAnsi" w:hAnsi="Times New Roman"/>
          <w:sz w:val="24"/>
          <w:szCs w:val="24"/>
          <w:lang w:val="ru-RU"/>
        </w:rPr>
        <w:t>;</w:t>
      </w:r>
    </w:p>
    <w:p w14:paraId="2737DAD6" w14:textId="3B351BE5" w:rsidR="00067FCA" w:rsidRPr="00D36C31" w:rsidRDefault="00FA5DA4" w:rsidP="00F15CED">
      <w:pPr>
        <w:widowControl/>
        <w:jc w:val="both"/>
        <w:rPr>
          <w:rFonts w:ascii="Times New Roman" w:eastAsiaTheme="minorHAnsi" w:hAnsi="Times New Roman"/>
          <w:sz w:val="24"/>
          <w:szCs w:val="24"/>
          <w:lang w:val="ru-RU"/>
        </w:rPr>
      </w:pPr>
      <w:r w:rsidRPr="00D36C31">
        <w:rPr>
          <w:rFonts w:ascii="Times New Roman" w:eastAsiaTheme="minorHAnsi" w:hAnsi="Times New Roman"/>
          <w:sz w:val="24"/>
          <w:szCs w:val="24"/>
          <w:lang w:val="ru-RU"/>
        </w:rPr>
        <w:t xml:space="preserve">- </w:t>
      </w:r>
      <w:r w:rsidR="00B46D89" w:rsidRPr="00D36C31">
        <w:rPr>
          <w:rFonts w:ascii="Times New Roman" w:eastAsiaTheme="minorHAnsi" w:hAnsi="Times New Roman"/>
          <w:sz w:val="24"/>
          <w:szCs w:val="24"/>
          <w:lang w:val="ru-RU"/>
        </w:rPr>
        <w:t>н</w:t>
      </w:r>
      <w:r w:rsidR="00067FCA" w:rsidRPr="00D36C31">
        <w:rPr>
          <w:rFonts w:ascii="Times New Roman" w:eastAsiaTheme="minorHAnsi" w:hAnsi="Times New Roman"/>
          <w:sz w:val="24"/>
          <w:szCs w:val="24"/>
          <w:lang w:val="ru-RU"/>
        </w:rPr>
        <w:t>анесение подслоя оксида алюминия из раствора нитрата алюминия и сушка сетки с покрытием</w:t>
      </w:r>
      <w:r w:rsidRPr="00D36C31">
        <w:rPr>
          <w:rFonts w:ascii="Times New Roman" w:eastAsiaTheme="minorHAnsi" w:hAnsi="Times New Roman"/>
          <w:sz w:val="24"/>
          <w:szCs w:val="24"/>
          <w:lang w:val="ru-RU"/>
        </w:rPr>
        <w:t>;</w:t>
      </w:r>
    </w:p>
    <w:p w14:paraId="24D31531" w14:textId="21FFC901" w:rsidR="00067FCA" w:rsidRPr="00D36C31" w:rsidRDefault="00FA5DA4" w:rsidP="00F15CED">
      <w:pPr>
        <w:widowControl/>
        <w:jc w:val="both"/>
        <w:rPr>
          <w:rFonts w:ascii="Times New Roman" w:eastAsiaTheme="minorHAnsi" w:hAnsi="Times New Roman"/>
          <w:sz w:val="24"/>
          <w:szCs w:val="24"/>
          <w:lang w:val="ru-RU"/>
        </w:rPr>
      </w:pPr>
      <w:r w:rsidRPr="00D36C31">
        <w:rPr>
          <w:rFonts w:ascii="Times New Roman" w:eastAsiaTheme="minorHAnsi" w:hAnsi="Times New Roman"/>
          <w:sz w:val="24"/>
          <w:szCs w:val="24"/>
          <w:lang w:val="ru-RU"/>
        </w:rPr>
        <w:t xml:space="preserve">- </w:t>
      </w:r>
      <w:r w:rsidR="00B46D89" w:rsidRPr="00D36C31">
        <w:rPr>
          <w:rFonts w:ascii="Times New Roman" w:eastAsiaTheme="minorHAnsi" w:hAnsi="Times New Roman"/>
          <w:sz w:val="24"/>
          <w:szCs w:val="24"/>
          <w:lang w:val="ru-RU"/>
        </w:rPr>
        <w:t>о</w:t>
      </w:r>
      <w:r w:rsidR="00067FCA" w:rsidRPr="00D36C31">
        <w:rPr>
          <w:rFonts w:ascii="Times New Roman" w:eastAsiaTheme="minorHAnsi" w:hAnsi="Times New Roman"/>
          <w:sz w:val="24"/>
          <w:szCs w:val="24"/>
          <w:lang w:val="ru-RU"/>
        </w:rPr>
        <w:t xml:space="preserve">бжиг подслоя оксида алюминия при 500 </w:t>
      </w:r>
      <w:r w:rsidR="007F719A" w:rsidRPr="00D36C31">
        <w:rPr>
          <w:rFonts w:ascii="Times New Roman" w:eastAsiaTheme="minorHAnsi" w:hAnsi="Times New Roman"/>
          <w:sz w:val="24"/>
          <w:szCs w:val="24"/>
          <w:vertAlign w:val="superscript"/>
          <w:lang w:val="ru-RU"/>
        </w:rPr>
        <w:t>°</w:t>
      </w:r>
      <w:r w:rsidR="007F719A" w:rsidRPr="00D36C31">
        <w:rPr>
          <w:rFonts w:ascii="Times New Roman" w:eastAsiaTheme="minorHAnsi" w:hAnsi="Times New Roman"/>
          <w:sz w:val="24"/>
          <w:szCs w:val="24"/>
        </w:rPr>
        <w:t>C</w:t>
      </w:r>
      <w:r w:rsidR="00067FCA" w:rsidRPr="00D36C31">
        <w:rPr>
          <w:rFonts w:ascii="Times New Roman" w:eastAsiaTheme="minorHAnsi" w:hAnsi="Times New Roman"/>
          <w:sz w:val="24"/>
          <w:szCs w:val="24"/>
          <w:lang w:val="ru-RU"/>
        </w:rPr>
        <w:t xml:space="preserve"> в течени</w:t>
      </w:r>
      <w:r w:rsidRPr="00D36C31">
        <w:rPr>
          <w:rFonts w:ascii="Times New Roman" w:eastAsiaTheme="minorHAnsi" w:hAnsi="Times New Roman"/>
          <w:sz w:val="24"/>
          <w:szCs w:val="24"/>
          <w:lang w:val="ru-RU"/>
        </w:rPr>
        <w:t>е</w:t>
      </w:r>
      <w:r w:rsidR="00067FCA" w:rsidRPr="00D36C31">
        <w:rPr>
          <w:rFonts w:ascii="Times New Roman" w:eastAsiaTheme="minorHAnsi" w:hAnsi="Times New Roman"/>
          <w:sz w:val="24"/>
          <w:szCs w:val="24"/>
          <w:lang w:val="ru-RU"/>
        </w:rPr>
        <w:t xml:space="preserve"> 2 часов</w:t>
      </w:r>
      <w:r w:rsidRPr="00D36C31">
        <w:rPr>
          <w:rFonts w:ascii="Times New Roman" w:eastAsiaTheme="minorHAnsi" w:hAnsi="Times New Roman"/>
          <w:sz w:val="24"/>
          <w:szCs w:val="24"/>
          <w:lang w:val="ru-RU"/>
        </w:rPr>
        <w:t>;</w:t>
      </w:r>
    </w:p>
    <w:p w14:paraId="58CA741B" w14:textId="4F4D58F4" w:rsidR="00067FCA" w:rsidRPr="00D36C31" w:rsidRDefault="000E501A" w:rsidP="00F15CED">
      <w:pPr>
        <w:widowControl/>
        <w:contextualSpacing/>
        <w:jc w:val="both"/>
        <w:rPr>
          <w:rFonts w:ascii="Times New Roman" w:eastAsiaTheme="minorHAnsi" w:hAnsi="Times New Roman"/>
          <w:sz w:val="24"/>
          <w:szCs w:val="24"/>
          <w:lang w:val="ru-RU"/>
        </w:rPr>
      </w:pPr>
      <w:r w:rsidRPr="00D36C31">
        <w:rPr>
          <w:rFonts w:ascii="Times New Roman" w:eastAsiaTheme="minorHAnsi" w:hAnsi="Times New Roman"/>
          <w:sz w:val="24"/>
          <w:szCs w:val="24"/>
          <w:lang w:val="ru-RU"/>
        </w:rPr>
        <w:t>-</w:t>
      </w:r>
      <w:r w:rsidR="00FA5DA4" w:rsidRPr="00D36C31">
        <w:rPr>
          <w:rFonts w:ascii="Times New Roman" w:eastAsiaTheme="minorHAnsi" w:hAnsi="Times New Roman"/>
          <w:sz w:val="24"/>
          <w:szCs w:val="24"/>
          <w:lang w:val="ru-RU"/>
        </w:rPr>
        <w:t xml:space="preserve"> </w:t>
      </w:r>
      <w:r w:rsidR="00B46D89" w:rsidRPr="00D36C31">
        <w:rPr>
          <w:rFonts w:ascii="Times New Roman" w:eastAsiaTheme="minorHAnsi" w:hAnsi="Times New Roman"/>
          <w:sz w:val="24"/>
          <w:szCs w:val="24"/>
          <w:lang w:val="ru-RU"/>
        </w:rPr>
        <w:t>н</w:t>
      </w:r>
      <w:r w:rsidR="00067FCA" w:rsidRPr="00D36C31">
        <w:rPr>
          <w:rFonts w:ascii="Times New Roman" w:eastAsiaTheme="minorHAnsi" w:hAnsi="Times New Roman"/>
          <w:sz w:val="24"/>
          <w:szCs w:val="24"/>
          <w:lang w:val="ru-RU"/>
        </w:rPr>
        <w:t xml:space="preserve">анесение подслоя платины из раствора </w:t>
      </w:r>
      <w:proofErr w:type="spellStart"/>
      <w:r w:rsidR="00067FCA" w:rsidRPr="00D36C31">
        <w:rPr>
          <w:rFonts w:ascii="Times New Roman" w:eastAsiaTheme="minorHAnsi" w:hAnsi="Times New Roman"/>
          <w:sz w:val="24"/>
          <w:szCs w:val="24"/>
          <w:lang w:val="ru-RU"/>
        </w:rPr>
        <w:t>моноэтаноламмина</w:t>
      </w:r>
      <w:proofErr w:type="spellEnd"/>
      <w:r w:rsidR="00067FCA" w:rsidRPr="00D36C31">
        <w:rPr>
          <w:rFonts w:ascii="Times New Roman" w:eastAsiaTheme="minorHAnsi" w:hAnsi="Times New Roman"/>
          <w:sz w:val="24"/>
          <w:szCs w:val="24"/>
          <w:lang w:val="ru-RU"/>
        </w:rPr>
        <w:t xml:space="preserve"> платины и сушка сетки с покрытием</w:t>
      </w:r>
      <w:r w:rsidR="00FA5DA4" w:rsidRPr="00D36C31">
        <w:rPr>
          <w:rFonts w:ascii="Times New Roman" w:eastAsiaTheme="minorHAnsi" w:hAnsi="Times New Roman"/>
          <w:sz w:val="24"/>
          <w:szCs w:val="24"/>
          <w:lang w:val="ru-RU"/>
        </w:rPr>
        <w:t>;</w:t>
      </w:r>
    </w:p>
    <w:p w14:paraId="7542B903" w14:textId="0C7EE060" w:rsidR="00F649C7" w:rsidRDefault="000E501A" w:rsidP="00F15CED">
      <w:pPr>
        <w:widowControl/>
        <w:jc w:val="both"/>
        <w:rPr>
          <w:rFonts w:ascii="Times New Roman" w:eastAsiaTheme="minorHAnsi" w:hAnsi="Times New Roman"/>
          <w:b/>
          <w:sz w:val="24"/>
          <w:szCs w:val="24"/>
          <w:lang w:val="ru-RU"/>
        </w:rPr>
      </w:pPr>
      <w:r w:rsidRPr="00D36C31">
        <w:rPr>
          <w:rFonts w:ascii="Times New Roman" w:eastAsiaTheme="minorHAnsi" w:hAnsi="Times New Roman"/>
          <w:sz w:val="24"/>
          <w:szCs w:val="24"/>
          <w:lang w:val="ru-RU"/>
        </w:rPr>
        <w:t xml:space="preserve">- </w:t>
      </w:r>
      <w:r w:rsidR="00B46D89" w:rsidRPr="00D36C31">
        <w:rPr>
          <w:rFonts w:ascii="Times New Roman" w:eastAsiaTheme="minorHAnsi" w:hAnsi="Times New Roman"/>
          <w:sz w:val="24"/>
          <w:szCs w:val="24"/>
          <w:lang w:val="ru-RU"/>
        </w:rPr>
        <w:t>о</w:t>
      </w:r>
      <w:r w:rsidR="00067FCA" w:rsidRPr="00D36C31">
        <w:rPr>
          <w:rFonts w:ascii="Times New Roman" w:eastAsiaTheme="minorHAnsi" w:hAnsi="Times New Roman"/>
          <w:sz w:val="24"/>
          <w:szCs w:val="24"/>
          <w:lang w:val="ru-RU"/>
        </w:rPr>
        <w:t xml:space="preserve">бжиг подслоя платины при 500 </w:t>
      </w:r>
      <w:bookmarkStart w:id="0" w:name="OLE_LINK2"/>
      <w:r w:rsidR="007F719A" w:rsidRPr="00D36C31">
        <w:rPr>
          <w:rFonts w:ascii="Times New Roman" w:eastAsiaTheme="minorHAnsi" w:hAnsi="Times New Roman"/>
          <w:sz w:val="24"/>
          <w:szCs w:val="24"/>
          <w:vertAlign w:val="superscript"/>
          <w:lang w:val="ru-RU"/>
        </w:rPr>
        <w:t>°</w:t>
      </w:r>
      <w:r w:rsidR="007F719A" w:rsidRPr="00D36C31">
        <w:rPr>
          <w:rFonts w:ascii="Times New Roman" w:eastAsiaTheme="minorHAnsi" w:hAnsi="Times New Roman"/>
          <w:sz w:val="24"/>
          <w:szCs w:val="24"/>
        </w:rPr>
        <w:t>C</w:t>
      </w:r>
      <w:bookmarkEnd w:id="0"/>
      <w:r w:rsidR="00067FCA" w:rsidRPr="00D36C31">
        <w:rPr>
          <w:rFonts w:ascii="Times New Roman" w:eastAsiaTheme="minorHAnsi" w:hAnsi="Times New Roman"/>
          <w:sz w:val="24"/>
          <w:szCs w:val="24"/>
          <w:lang w:val="ru-RU"/>
        </w:rPr>
        <w:t xml:space="preserve"> в течени</w:t>
      </w:r>
      <w:r w:rsidR="00FA5DA4" w:rsidRPr="00D36C31">
        <w:rPr>
          <w:rFonts w:ascii="Times New Roman" w:eastAsiaTheme="minorHAnsi" w:hAnsi="Times New Roman"/>
          <w:sz w:val="24"/>
          <w:szCs w:val="24"/>
          <w:lang w:val="ru-RU"/>
        </w:rPr>
        <w:t>е</w:t>
      </w:r>
      <w:r w:rsidR="00067FCA" w:rsidRPr="00D36C31">
        <w:rPr>
          <w:rFonts w:ascii="Times New Roman" w:eastAsiaTheme="minorHAnsi" w:hAnsi="Times New Roman"/>
          <w:sz w:val="24"/>
          <w:szCs w:val="24"/>
          <w:lang w:val="ru-RU"/>
        </w:rPr>
        <w:t xml:space="preserve"> 2 часов</w:t>
      </w:r>
      <w:r w:rsidR="00FA5DA4" w:rsidRPr="00D36C31">
        <w:rPr>
          <w:rFonts w:ascii="Times New Roman" w:eastAsiaTheme="minorHAnsi" w:hAnsi="Times New Roman"/>
          <w:sz w:val="24"/>
          <w:szCs w:val="24"/>
          <w:lang w:val="ru-RU"/>
        </w:rPr>
        <w:t>.</w:t>
      </w:r>
    </w:p>
    <w:p w14:paraId="12AC3DF5" w14:textId="77777777" w:rsidR="00EB5EC3" w:rsidRPr="00D36C31" w:rsidRDefault="00EB5EC3" w:rsidP="00F15CED">
      <w:pPr>
        <w:widowControl/>
        <w:jc w:val="both"/>
        <w:rPr>
          <w:rFonts w:ascii="Times New Roman" w:eastAsiaTheme="minorHAnsi" w:hAnsi="Times New Roman"/>
          <w:b/>
          <w:sz w:val="24"/>
          <w:szCs w:val="24"/>
          <w:lang w:val="ru-RU"/>
        </w:rPr>
      </w:pPr>
    </w:p>
    <w:p w14:paraId="5606EE3D" w14:textId="108802B4" w:rsidR="00CD0D3B" w:rsidRPr="00EB5EC3" w:rsidRDefault="00067FCA" w:rsidP="00F15CED">
      <w:pPr>
        <w:pStyle w:val="ac"/>
        <w:numPr>
          <w:ilvl w:val="0"/>
          <w:numId w:val="10"/>
        </w:numPr>
        <w:ind w:left="0" w:firstLine="0"/>
        <w:jc w:val="both"/>
        <w:rPr>
          <w:rFonts w:ascii="Times New Roman" w:eastAsiaTheme="minorHAnsi" w:hAnsi="Times New Roman"/>
          <w:b/>
          <w:sz w:val="24"/>
          <w:szCs w:val="24"/>
          <w:lang w:val="ru-RU"/>
        </w:rPr>
      </w:pPr>
      <w:r w:rsidRPr="00D36C31">
        <w:rPr>
          <w:rFonts w:ascii="Times New Roman" w:eastAsiaTheme="minorHAnsi" w:hAnsi="Times New Roman"/>
          <w:b/>
          <w:sz w:val="24"/>
          <w:szCs w:val="24"/>
          <w:lang w:val="ru-RU"/>
        </w:rPr>
        <w:t xml:space="preserve">Требования к </w:t>
      </w:r>
      <w:r w:rsidR="00863FB6" w:rsidRPr="00D36C31">
        <w:rPr>
          <w:rFonts w:ascii="Times New Roman" w:eastAsiaTheme="minorHAnsi" w:hAnsi="Times New Roman"/>
          <w:b/>
          <w:sz w:val="24"/>
          <w:szCs w:val="24"/>
          <w:lang w:val="ru-RU"/>
        </w:rPr>
        <w:t>изготавливаемому оборудованию</w:t>
      </w:r>
      <w:r w:rsidRPr="00D36C31">
        <w:rPr>
          <w:rFonts w:ascii="Times New Roman" w:eastAsiaTheme="minorHAnsi" w:hAnsi="Times New Roman"/>
          <w:b/>
          <w:sz w:val="24"/>
          <w:szCs w:val="24"/>
          <w:lang w:val="ru-RU"/>
        </w:rPr>
        <w:t>:</w:t>
      </w:r>
    </w:p>
    <w:p w14:paraId="0948240E" w14:textId="64100A2D" w:rsidR="00434C84" w:rsidRPr="00D36C31" w:rsidRDefault="00434C84" w:rsidP="00F15CED">
      <w:pPr>
        <w:pStyle w:val="a4"/>
        <w:numPr>
          <w:ilvl w:val="1"/>
          <w:numId w:val="10"/>
        </w:numPr>
        <w:spacing w:before="0" w:beforeAutospacing="0" w:after="0" w:afterAutospacing="0"/>
        <w:ind w:left="0" w:firstLine="0"/>
        <w:jc w:val="both"/>
        <w:rPr>
          <w:rFonts w:eastAsiaTheme="minorHAnsi"/>
        </w:rPr>
      </w:pPr>
      <w:r w:rsidRPr="00D36C31">
        <w:rPr>
          <w:rFonts w:eastAsiaTheme="minorHAnsi"/>
          <w:b/>
          <w:bCs/>
        </w:rPr>
        <w:t>У</w:t>
      </w:r>
      <w:r w:rsidR="00067FCA" w:rsidRPr="00D36C31">
        <w:rPr>
          <w:rFonts w:eastAsiaTheme="minorHAnsi"/>
          <w:b/>
          <w:bCs/>
        </w:rPr>
        <w:t>становка по обезжириванию сетки</w:t>
      </w:r>
      <w:r w:rsidR="00067FCA" w:rsidRPr="00D36C31">
        <w:rPr>
          <w:rFonts w:eastAsiaTheme="minorHAnsi"/>
        </w:rPr>
        <w:t xml:space="preserve"> должна обеспечивать возможность в автоматическом режиме промывку сетки горячей (50-70</w:t>
      </w:r>
      <w:r w:rsidR="00A81339">
        <w:rPr>
          <w:rFonts w:eastAsiaTheme="minorHAnsi"/>
        </w:rPr>
        <w:t>)</w:t>
      </w:r>
      <w:r w:rsidR="00122D1F" w:rsidRPr="00D36C31">
        <w:rPr>
          <w:rFonts w:eastAsiaTheme="minorHAnsi"/>
        </w:rPr>
        <w:t xml:space="preserve"> </w:t>
      </w:r>
      <w:r w:rsidR="007F719A" w:rsidRPr="00D36C31">
        <w:rPr>
          <w:rFonts w:eastAsiaTheme="minorHAnsi"/>
          <w:vertAlign w:val="superscript"/>
        </w:rPr>
        <w:t>°</w:t>
      </w:r>
      <w:r w:rsidR="007F719A" w:rsidRPr="00D36C31">
        <w:rPr>
          <w:rFonts w:eastAsiaTheme="minorHAnsi"/>
        </w:rPr>
        <w:t>C</w:t>
      </w:r>
      <w:r w:rsidR="00067FCA" w:rsidRPr="00D36C31">
        <w:rPr>
          <w:rFonts w:eastAsiaTheme="minorHAnsi"/>
        </w:rPr>
        <w:t xml:space="preserve"> водой; промывку сетки горячим (50-70</w:t>
      </w:r>
      <w:r w:rsidR="00A81339">
        <w:rPr>
          <w:rFonts w:eastAsiaTheme="minorHAnsi"/>
        </w:rPr>
        <w:t>)</w:t>
      </w:r>
      <w:r w:rsidR="007F719A" w:rsidRPr="00D36C31">
        <w:rPr>
          <w:rFonts w:eastAsiaTheme="minorHAnsi"/>
          <w:vertAlign w:val="superscript"/>
        </w:rPr>
        <w:t xml:space="preserve"> °</w:t>
      </w:r>
      <w:r w:rsidR="007F719A" w:rsidRPr="00D36C31">
        <w:rPr>
          <w:rFonts w:eastAsiaTheme="minorHAnsi"/>
        </w:rPr>
        <w:t>C</w:t>
      </w:r>
      <w:r w:rsidR="00067FCA" w:rsidRPr="00D36C31">
        <w:rPr>
          <w:rFonts w:eastAsiaTheme="minorHAnsi"/>
        </w:rPr>
        <w:t xml:space="preserve"> раствором для обезжиривания цветных металлов типа «Персей»; отмывку сетки обессоленной водой</w:t>
      </w:r>
      <w:r w:rsidR="00F649C7" w:rsidRPr="00D36C31">
        <w:rPr>
          <w:rFonts w:eastAsiaTheme="minorHAnsi"/>
        </w:rPr>
        <w:t xml:space="preserve">. </w:t>
      </w:r>
      <w:r w:rsidR="00067FCA" w:rsidRPr="00D36C31">
        <w:rPr>
          <w:rFonts w:eastAsiaTheme="minorHAnsi"/>
        </w:rPr>
        <w:t>Слив промывного раствора в пром</w:t>
      </w:r>
      <w:r w:rsidR="00B72F91">
        <w:rPr>
          <w:rFonts w:eastAsiaTheme="minorHAnsi"/>
        </w:rPr>
        <w:t>ышленную</w:t>
      </w:r>
      <w:r w:rsidR="00B2475C" w:rsidRPr="00D36C31">
        <w:rPr>
          <w:rFonts w:eastAsiaTheme="minorHAnsi"/>
        </w:rPr>
        <w:t xml:space="preserve"> </w:t>
      </w:r>
      <w:r w:rsidR="00067FCA" w:rsidRPr="00D36C31">
        <w:rPr>
          <w:rFonts w:eastAsiaTheme="minorHAnsi"/>
        </w:rPr>
        <w:t>канализацию. В существующем помещении есть горячее и холодное водоснабжение, подвод обессоленной воды и выход на пром</w:t>
      </w:r>
      <w:r w:rsidR="00B72F91">
        <w:rPr>
          <w:rFonts w:eastAsiaTheme="minorHAnsi"/>
        </w:rPr>
        <w:t xml:space="preserve">ышленную </w:t>
      </w:r>
      <w:r w:rsidR="00067FCA" w:rsidRPr="00D36C31">
        <w:rPr>
          <w:rFonts w:eastAsiaTheme="minorHAnsi"/>
        </w:rPr>
        <w:t>канализацию.</w:t>
      </w:r>
    </w:p>
    <w:p w14:paraId="30F4A242" w14:textId="77777777" w:rsidR="00434C84" w:rsidRPr="00D36C31" w:rsidRDefault="00434C84" w:rsidP="00F15CED">
      <w:pPr>
        <w:pStyle w:val="a4"/>
        <w:spacing w:before="0" w:beforeAutospacing="0" w:after="0" w:afterAutospacing="0"/>
        <w:jc w:val="both"/>
        <w:rPr>
          <w:rFonts w:eastAsiaTheme="minorHAnsi"/>
        </w:rPr>
      </w:pPr>
      <w:r w:rsidRPr="00D36C31">
        <w:rPr>
          <w:rFonts w:eastAsiaTheme="minorHAnsi"/>
        </w:rPr>
        <w:t>Средства механизации и автоматизации:</w:t>
      </w:r>
    </w:p>
    <w:p w14:paraId="5179F73A" w14:textId="340182E9" w:rsidR="00434C84" w:rsidRPr="00D36C31" w:rsidRDefault="00434C84" w:rsidP="00F15CED">
      <w:pPr>
        <w:pStyle w:val="a4"/>
        <w:spacing w:before="0" w:beforeAutospacing="0" w:after="0" w:afterAutospacing="0"/>
        <w:jc w:val="both"/>
      </w:pPr>
      <w:r w:rsidRPr="00D36C31">
        <w:lastRenderedPageBreak/>
        <w:t>- пневматический насос циркуляции раствора в баке приготовления промывочного раствора;</w:t>
      </w:r>
    </w:p>
    <w:p w14:paraId="4F0E593E" w14:textId="77777777" w:rsidR="00434C84" w:rsidRPr="00D36C31" w:rsidRDefault="00434C84" w:rsidP="00F15CED">
      <w:pPr>
        <w:pStyle w:val="a4"/>
        <w:spacing w:before="0" w:beforeAutospacing="0" w:after="0" w:afterAutospacing="0"/>
        <w:jc w:val="both"/>
      </w:pPr>
      <w:r w:rsidRPr="00D36C31">
        <w:t>- пневматический трехходовой клапан подачи промывочного раствора в ванну промывки;</w:t>
      </w:r>
    </w:p>
    <w:p w14:paraId="74826BF3" w14:textId="77777777" w:rsidR="00434C84" w:rsidRPr="00D36C31" w:rsidRDefault="00434C84" w:rsidP="00F15CED">
      <w:pPr>
        <w:pStyle w:val="a4"/>
        <w:spacing w:before="0" w:beforeAutospacing="0" w:after="0" w:afterAutospacing="0"/>
        <w:jc w:val="both"/>
      </w:pPr>
      <w:r w:rsidRPr="00D36C31">
        <w:t>- пневматический двухходовой клапан подачи промывочной воды;</w:t>
      </w:r>
    </w:p>
    <w:p w14:paraId="4A742D9B" w14:textId="77777777" w:rsidR="00434C84" w:rsidRPr="00D36C31" w:rsidRDefault="00434C84" w:rsidP="00F15CED">
      <w:pPr>
        <w:pStyle w:val="a4"/>
        <w:spacing w:before="0" w:beforeAutospacing="0" w:after="0" w:afterAutospacing="0"/>
        <w:jc w:val="both"/>
      </w:pPr>
      <w:r w:rsidRPr="00D36C31">
        <w:t>- пневматический двухходовой клапан слива жидкостей из ванны промывки в канализацию;</w:t>
      </w:r>
    </w:p>
    <w:p w14:paraId="732A78AA" w14:textId="4CDC5EEC" w:rsidR="00024AA1" w:rsidRPr="00EB5EC3" w:rsidRDefault="00434C84" w:rsidP="00F15CED">
      <w:pPr>
        <w:pStyle w:val="a4"/>
        <w:spacing w:before="0" w:beforeAutospacing="0" w:after="0" w:afterAutospacing="0"/>
        <w:jc w:val="both"/>
      </w:pPr>
      <w:r w:rsidRPr="00D36C31">
        <w:t>- автоматическое управление работой ванны промывки (наполнение, включение, выключение, слив промывочного раствора, подача промывочной воды, слив промывочной воды).</w:t>
      </w:r>
    </w:p>
    <w:p w14:paraId="72D48F29" w14:textId="4BDB558C" w:rsidR="00434C84" w:rsidRPr="00EB5EC3" w:rsidRDefault="00434C84" w:rsidP="00F15CED">
      <w:pPr>
        <w:pStyle w:val="a4"/>
        <w:numPr>
          <w:ilvl w:val="1"/>
          <w:numId w:val="13"/>
        </w:numPr>
        <w:spacing w:before="0" w:beforeAutospacing="0" w:after="0" w:afterAutospacing="0"/>
        <w:ind w:left="0" w:firstLine="0"/>
        <w:jc w:val="both"/>
        <w:rPr>
          <w:b/>
          <w:bCs/>
        </w:rPr>
      </w:pPr>
      <w:r w:rsidRPr="00D36C31">
        <w:rPr>
          <w:b/>
          <w:bCs/>
        </w:rPr>
        <w:t xml:space="preserve">Печь для </w:t>
      </w:r>
      <w:r w:rsidR="0054563A">
        <w:rPr>
          <w:b/>
          <w:bCs/>
        </w:rPr>
        <w:t>термообработки</w:t>
      </w:r>
      <w:r w:rsidRPr="00D36C31">
        <w:rPr>
          <w:b/>
          <w:bCs/>
        </w:rPr>
        <w:t xml:space="preserve"> сетки </w:t>
      </w:r>
      <w:r w:rsidR="00024AA1" w:rsidRPr="00D36C31">
        <w:t xml:space="preserve">должна </w:t>
      </w:r>
      <w:r w:rsidRPr="00D36C31">
        <w:t>обеспечива</w:t>
      </w:r>
      <w:r w:rsidR="00024AA1" w:rsidRPr="00D36C31">
        <w:t>ть</w:t>
      </w:r>
      <w:r w:rsidRPr="00D36C31">
        <w:t xml:space="preserve"> термообработку полученных сеток после различных этапов</w:t>
      </w:r>
      <w:r w:rsidR="00024AA1" w:rsidRPr="00D36C31">
        <w:t xml:space="preserve"> технологического процесса.</w:t>
      </w:r>
      <w:r w:rsidR="00024AA1" w:rsidRPr="00D36C31">
        <w:rPr>
          <w:b/>
          <w:bCs/>
        </w:rPr>
        <w:t xml:space="preserve"> </w:t>
      </w:r>
      <w:r w:rsidR="00024AA1" w:rsidRPr="00D36C31">
        <w:t>Характеристики</w:t>
      </w:r>
      <w:r w:rsidR="0054563A" w:rsidRPr="0054563A">
        <w:t xml:space="preserve"> </w:t>
      </w:r>
      <w:r w:rsidR="0054563A">
        <w:t>печи</w:t>
      </w:r>
      <w:r w:rsidR="00024AA1" w:rsidRPr="00D36C31">
        <w:t>:</w:t>
      </w:r>
      <w:r w:rsidR="00024AA1" w:rsidRPr="00D36C31">
        <w:rPr>
          <w:b/>
          <w:bCs/>
        </w:rPr>
        <w:t xml:space="preserve"> </w:t>
      </w:r>
      <w:r w:rsidRPr="00D36C31">
        <w:t xml:space="preserve">температура рабочая: </w:t>
      </w:r>
      <w:r w:rsidR="00A81339">
        <w:t>(</w:t>
      </w:r>
      <w:r w:rsidR="00D31785">
        <w:t>15</w:t>
      </w:r>
      <w:r w:rsidRPr="00D36C31">
        <w:t>0-900</w:t>
      </w:r>
      <w:r w:rsidR="00A81339">
        <w:t>)</w:t>
      </w:r>
      <w:r w:rsidRPr="00D36C31">
        <w:t xml:space="preserve"> </w:t>
      </w:r>
      <w:r w:rsidRPr="00D36C31">
        <w:rPr>
          <w:vertAlign w:val="superscript"/>
        </w:rPr>
        <w:t>о</w:t>
      </w:r>
      <w:r w:rsidR="0054563A">
        <w:rPr>
          <w:lang w:val="en-US"/>
        </w:rPr>
        <w:t>C</w:t>
      </w:r>
      <w:r w:rsidRPr="00D36C31">
        <w:t>;</w:t>
      </w:r>
      <w:r w:rsidR="00024AA1" w:rsidRPr="00D36C31">
        <w:rPr>
          <w:b/>
          <w:bCs/>
        </w:rPr>
        <w:t xml:space="preserve"> </w:t>
      </w:r>
      <w:r w:rsidRPr="00D36C31">
        <w:t>закон регулирования температуры</w:t>
      </w:r>
      <w:r w:rsidR="00024AA1" w:rsidRPr="00D36C31">
        <w:t xml:space="preserve"> - ПИД</w:t>
      </w:r>
      <w:r w:rsidRPr="00D36C31">
        <w:t>;</w:t>
      </w:r>
      <w:r w:rsidR="00024AA1" w:rsidRPr="00D36C31">
        <w:rPr>
          <w:b/>
          <w:bCs/>
        </w:rPr>
        <w:t xml:space="preserve"> </w:t>
      </w:r>
      <w:r w:rsidRPr="0054563A">
        <w:t>габариты внутреннего пространства</w:t>
      </w:r>
      <w:r w:rsidR="0054563A">
        <w:t>: длинна не менее 2050 мм, ширина не менее 250 мм, высота не менее 250 мм</w:t>
      </w:r>
      <w:r w:rsidR="00024AA1" w:rsidRPr="00D36C31">
        <w:rPr>
          <w:b/>
          <w:bCs/>
        </w:rPr>
        <w:t xml:space="preserve">, </w:t>
      </w:r>
      <w:r w:rsidRPr="00D36C31">
        <w:t>автоматическое управление от центральной панели оператора по цифровому протоколу.</w:t>
      </w:r>
    </w:p>
    <w:p w14:paraId="03F285E3" w14:textId="477D9002" w:rsidR="00D36C31" w:rsidRPr="00D36C31" w:rsidRDefault="00434C84" w:rsidP="00F15CED">
      <w:pPr>
        <w:pStyle w:val="ac"/>
        <w:widowControl/>
        <w:numPr>
          <w:ilvl w:val="1"/>
          <w:numId w:val="13"/>
        </w:numPr>
        <w:ind w:left="0" w:firstLine="0"/>
        <w:jc w:val="both"/>
        <w:rPr>
          <w:rFonts w:ascii="Times New Roman" w:eastAsiaTheme="minorHAnsi" w:hAnsi="Times New Roman"/>
          <w:sz w:val="24"/>
          <w:szCs w:val="24"/>
          <w:lang w:val="ru-RU"/>
        </w:rPr>
      </w:pPr>
      <w:r w:rsidRPr="00EB5EC3">
        <w:rPr>
          <w:rFonts w:ascii="Times New Roman" w:eastAsiaTheme="minorHAnsi" w:hAnsi="Times New Roman"/>
          <w:b/>
          <w:bCs/>
          <w:sz w:val="24"/>
          <w:szCs w:val="24"/>
          <w:lang w:val="ru-RU"/>
        </w:rPr>
        <w:t>У</w:t>
      </w:r>
      <w:r w:rsidR="00067FCA" w:rsidRPr="00EB5EC3">
        <w:rPr>
          <w:rFonts w:ascii="Times New Roman" w:eastAsiaTheme="minorHAnsi" w:hAnsi="Times New Roman"/>
          <w:b/>
          <w:bCs/>
          <w:sz w:val="24"/>
          <w:szCs w:val="24"/>
          <w:lang w:val="ru-RU"/>
        </w:rPr>
        <w:t>становка по нанесени</w:t>
      </w:r>
      <w:r w:rsidR="00EB5EC3" w:rsidRPr="00EB5EC3">
        <w:rPr>
          <w:rFonts w:ascii="Times New Roman" w:eastAsiaTheme="minorHAnsi" w:hAnsi="Times New Roman"/>
          <w:b/>
          <w:bCs/>
          <w:sz w:val="24"/>
          <w:szCs w:val="24"/>
          <w:lang w:val="ru-RU"/>
        </w:rPr>
        <w:t>я</w:t>
      </w:r>
      <w:r w:rsidR="00067FCA" w:rsidRPr="00EB5EC3">
        <w:rPr>
          <w:rFonts w:ascii="Times New Roman" w:eastAsiaTheme="minorHAnsi" w:hAnsi="Times New Roman"/>
          <w:b/>
          <w:bCs/>
          <w:sz w:val="24"/>
          <w:szCs w:val="24"/>
          <w:lang w:val="ru-RU"/>
        </w:rPr>
        <w:t xml:space="preserve"> </w:t>
      </w:r>
      <w:r w:rsidR="0054563A">
        <w:rPr>
          <w:rFonts w:ascii="Times New Roman" w:eastAsiaTheme="minorHAnsi" w:hAnsi="Times New Roman"/>
          <w:b/>
          <w:bCs/>
          <w:sz w:val="24"/>
          <w:szCs w:val="24"/>
          <w:lang w:val="ru-RU"/>
        </w:rPr>
        <w:t>растворов солей алюминия и платины</w:t>
      </w:r>
      <w:r w:rsidR="00067FCA" w:rsidRPr="00D36C31">
        <w:rPr>
          <w:rFonts w:ascii="Times New Roman" w:eastAsiaTheme="minorHAnsi" w:hAnsi="Times New Roman"/>
          <w:sz w:val="24"/>
          <w:szCs w:val="24"/>
          <w:lang w:val="ru-RU"/>
        </w:rPr>
        <w:t xml:space="preserve"> должна обеспечивать равномерное нанесение на поверхность сетки </w:t>
      </w:r>
      <w:bookmarkStart w:id="1" w:name="OLE_LINK1"/>
      <w:r w:rsidR="00067FCA" w:rsidRPr="00D36C31">
        <w:rPr>
          <w:rFonts w:ascii="Times New Roman" w:eastAsiaTheme="minorHAnsi" w:hAnsi="Times New Roman"/>
          <w:sz w:val="24"/>
          <w:szCs w:val="24"/>
          <w:lang w:val="ru-RU"/>
        </w:rPr>
        <w:t>раствора нитрата алюминия</w:t>
      </w:r>
      <w:bookmarkEnd w:id="1"/>
      <w:r w:rsidR="00067FCA" w:rsidRPr="00D36C31">
        <w:rPr>
          <w:rFonts w:ascii="Times New Roman" w:eastAsiaTheme="minorHAnsi" w:hAnsi="Times New Roman"/>
          <w:sz w:val="24"/>
          <w:szCs w:val="24"/>
          <w:lang w:val="ru-RU"/>
        </w:rPr>
        <w:t>,</w:t>
      </w:r>
      <w:r w:rsidR="00020E9C" w:rsidRPr="00D36C31">
        <w:rPr>
          <w:rFonts w:ascii="Times New Roman" w:eastAsiaTheme="minorHAnsi" w:hAnsi="Times New Roman"/>
          <w:sz w:val="24"/>
          <w:szCs w:val="24"/>
          <w:lang w:val="ru-RU"/>
        </w:rPr>
        <w:t xml:space="preserve"> п</w:t>
      </w:r>
      <w:r w:rsidR="00067FCA" w:rsidRPr="00D36C31">
        <w:rPr>
          <w:rFonts w:ascii="Times New Roman" w:eastAsiaTheme="minorHAnsi" w:hAnsi="Times New Roman"/>
          <w:sz w:val="24"/>
          <w:szCs w:val="24"/>
          <w:lang w:val="ru-RU"/>
        </w:rPr>
        <w:t>ри этом ячейки сетки должны иметь просвет, не перекрываемый раствором. Сушка сетки должна удалить всю влагу из раствора на поверхности, но при этом пленка алюминия должна остаться на поверхности сетки как можно более равномерно распределенной, и с хорошей адгезией к поверхности.</w:t>
      </w:r>
      <w:r w:rsidRPr="00D36C31">
        <w:rPr>
          <w:rFonts w:ascii="Times New Roman" w:eastAsiaTheme="minorHAnsi" w:hAnsi="Times New Roman"/>
          <w:sz w:val="24"/>
          <w:szCs w:val="24"/>
          <w:lang w:val="ru-RU"/>
        </w:rPr>
        <w:t xml:space="preserve"> Данная установка может быть совмещена функционально с </w:t>
      </w:r>
      <w:r w:rsidR="00D36C31" w:rsidRPr="00D36C31">
        <w:rPr>
          <w:rFonts w:ascii="Times New Roman" w:eastAsiaTheme="minorHAnsi" w:hAnsi="Times New Roman"/>
          <w:sz w:val="24"/>
          <w:szCs w:val="24"/>
          <w:lang w:val="ru-RU"/>
        </w:rPr>
        <w:t xml:space="preserve">процессом по нанесению подслоя платины. </w:t>
      </w:r>
      <w:r w:rsidR="00D31785">
        <w:rPr>
          <w:rFonts w:ascii="Times New Roman" w:eastAsiaTheme="minorHAnsi" w:hAnsi="Times New Roman"/>
          <w:sz w:val="24"/>
          <w:szCs w:val="24"/>
          <w:lang w:val="ru-RU"/>
        </w:rPr>
        <w:t>У</w:t>
      </w:r>
      <w:r w:rsidR="00067FCA" w:rsidRPr="00D36C31">
        <w:rPr>
          <w:rFonts w:ascii="Times New Roman" w:eastAsiaTheme="minorHAnsi" w:hAnsi="Times New Roman"/>
          <w:sz w:val="24"/>
          <w:szCs w:val="24"/>
          <w:lang w:val="ru-RU"/>
        </w:rPr>
        <w:t>становка по нанесение подслоя платины должна обеспечивать равномерное нанесение на поверхность сетки платинового раствора. При этом ячейки сетки должны иметь просвет, не перекрываемый раствором. Сушка сетки должна удалить всю влагу из раствора на поверхности, но при этом пленка соли платины должна остаться на поверхности сетки как можно более равномерно распределенной, и с хорошей адгезией к поверхности. При этом установка должна позволить минимизировать потери платинового раствора.</w:t>
      </w:r>
    </w:p>
    <w:p w14:paraId="1C066FCC" w14:textId="14831613" w:rsidR="00D36C31" w:rsidRPr="000D1C3F" w:rsidRDefault="00D36C31" w:rsidP="00F15CED">
      <w:pPr>
        <w:pStyle w:val="ac"/>
        <w:widowControl/>
        <w:ind w:left="0"/>
        <w:jc w:val="both"/>
        <w:rPr>
          <w:rFonts w:ascii="Times New Roman" w:eastAsiaTheme="minorHAnsi" w:hAnsi="Times New Roman"/>
          <w:sz w:val="24"/>
          <w:szCs w:val="24"/>
          <w:lang w:val="ru-RU"/>
        </w:rPr>
      </w:pPr>
      <w:r w:rsidRPr="000D1C3F">
        <w:rPr>
          <w:rFonts w:ascii="Times New Roman" w:eastAsiaTheme="minorHAnsi" w:hAnsi="Times New Roman"/>
          <w:sz w:val="24"/>
          <w:szCs w:val="24"/>
          <w:lang w:val="ru-RU"/>
        </w:rPr>
        <w:t>Средства механизации и автоматизации:</w:t>
      </w:r>
    </w:p>
    <w:p w14:paraId="02D631B6" w14:textId="1D4C5984" w:rsidR="00D36C31" w:rsidRPr="00D36C31" w:rsidRDefault="00D36C31" w:rsidP="00F15CED">
      <w:pPr>
        <w:widowControl/>
        <w:jc w:val="both"/>
        <w:rPr>
          <w:rFonts w:ascii="Times New Roman" w:eastAsiaTheme="minorHAnsi" w:hAnsi="Times New Roman"/>
          <w:sz w:val="24"/>
          <w:szCs w:val="24"/>
          <w:lang w:val="ru-RU"/>
        </w:rPr>
      </w:pPr>
      <w:r w:rsidRPr="00D36C31">
        <w:rPr>
          <w:rFonts w:ascii="Times New Roman" w:eastAsiaTheme="minorHAnsi" w:hAnsi="Times New Roman"/>
          <w:sz w:val="24"/>
          <w:szCs w:val="24"/>
          <w:lang w:val="ru-RU"/>
        </w:rPr>
        <w:t xml:space="preserve">- </w:t>
      </w:r>
      <w:r w:rsidR="000D1C3F">
        <w:rPr>
          <w:rFonts w:ascii="Times New Roman" w:eastAsiaTheme="minorHAnsi" w:hAnsi="Times New Roman"/>
          <w:sz w:val="24"/>
          <w:szCs w:val="24"/>
          <w:lang w:val="ru-RU"/>
        </w:rPr>
        <w:t>электропривод</w:t>
      </w:r>
      <w:r>
        <w:rPr>
          <w:rFonts w:ascii="Times New Roman" w:eastAsiaTheme="minorHAnsi" w:hAnsi="Times New Roman"/>
          <w:sz w:val="24"/>
          <w:szCs w:val="24"/>
          <w:lang w:val="ru-RU"/>
        </w:rPr>
        <w:t xml:space="preserve"> намотки сетки на приемный барабан</w:t>
      </w:r>
      <w:r w:rsidRPr="00D36C31">
        <w:rPr>
          <w:rFonts w:ascii="Times New Roman" w:eastAsiaTheme="minorHAnsi" w:hAnsi="Times New Roman"/>
          <w:sz w:val="24"/>
          <w:szCs w:val="24"/>
          <w:lang w:val="ru-RU"/>
        </w:rPr>
        <w:t>;</w:t>
      </w:r>
    </w:p>
    <w:p w14:paraId="18570336" w14:textId="583DAA6B" w:rsidR="00D36C31" w:rsidRPr="00D36C31" w:rsidRDefault="00D36C31" w:rsidP="00F15CED">
      <w:pPr>
        <w:widowControl/>
        <w:jc w:val="both"/>
        <w:rPr>
          <w:rFonts w:ascii="Times New Roman" w:eastAsiaTheme="minorHAnsi" w:hAnsi="Times New Roman"/>
          <w:sz w:val="24"/>
          <w:szCs w:val="24"/>
          <w:lang w:val="ru-RU"/>
        </w:rPr>
      </w:pPr>
      <w:r>
        <w:rPr>
          <w:rFonts w:ascii="Times New Roman" w:eastAsiaTheme="minorHAnsi" w:hAnsi="Times New Roman"/>
          <w:sz w:val="24"/>
          <w:szCs w:val="24"/>
          <w:lang w:val="ru-RU"/>
        </w:rPr>
        <w:t>- пневматический насос циркуляции</w:t>
      </w:r>
      <w:r w:rsidR="000D1C3F" w:rsidRPr="000D1C3F">
        <w:rPr>
          <w:rFonts w:ascii="Times New Roman" w:hAnsi="Times New Roman"/>
          <w:sz w:val="24"/>
          <w:szCs w:val="24"/>
          <w:lang w:val="ru-RU"/>
        </w:rPr>
        <w:t xml:space="preserve"> </w:t>
      </w:r>
      <w:r>
        <w:rPr>
          <w:rFonts w:ascii="Times New Roman" w:eastAsiaTheme="minorHAnsi" w:hAnsi="Times New Roman"/>
          <w:sz w:val="24"/>
          <w:szCs w:val="24"/>
          <w:lang w:val="ru-RU"/>
        </w:rPr>
        <w:t xml:space="preserve">раствора </w:t>
      </w:r>
      <w:r w:rsidR="000D1C3F" w:rsidRPr="000D1C3F">
        <w:rPr>
          <w:rFonts w:ascii="Times New Roman" w:hAnsi="Times New Roman"/>
          <w:sz w:val="24"/>
          <w:szCs w:val="24"/>
          <w:lang w:val="ru-RU"/>
        </w:rPr>
        <w:t>в баке</w:t>
      </w:r>
      <w:r w:rsidR="000D1C3F">
        <w:rPr>
          <w:rFonts w:ascii="Times New Roman" w:hAnsi="Times New Roman"/>
          <w:sz w:val="24"/>
          <w:szCs w:val="24"/>
          <w:lang w:val="ru-RU"/>
        </w:rPr>
        <w:t xml:space="preserve"> приготовления </w:t>
      </w:r>
      <w:r w:rsidR="000C417E">
        <w:rPr>
          <w:rFonts w:ascii="Times New Roman" w:eastAsiaTheme="minorHAnsi" w:hAnsi="Times New Roman"/>
          <w:sz w:val="24"/>
          <w:szCs w:val="24"/>
          <w:lang w:val="ru-RU"/>
        </w:rPr>
        <w:t>раствора нитрата алюминия</w:t>
      </w:r>
      <w:r w:rsidR="00D31785">
        <w:rPr>
          <w:rFonts w:ascii="Times New Roman" w:eastAsiaTheme="minorHAnsi" w:hAnsi="Times New Roman"/>
          <w:sz w:val="24"/>
          <w:szCs w:val="24"/>
          <w:lang w:val="ru-RU"/>
        </w:rPr>
        <w:t>;</w:t>
      </w:r>
    </w:p>
    <w:p w14:paraId="2AFF065F" w14:textId="1167B2BB" w:rsidR="00D36C31" w:rsidRDefault="00D36C31" w:rsidP="00F15CED">
      <w:pPr>
        <w:pStyle w:val="a4"/>
        <w:spacing w:before="0" w:beforeAutospacing="0" w:after="0" w:afterAutospacing="0"/>
        <w:jc w:val="both"/>
      </w:pPr>
      <w:r>
        <w:rPr>
          <w:rFonts w:eastAsiaTheme="minorHAnsi"/>
        </w:rPr>
        <w:t xml:space="preserve">- </w:t>
      </w:r>
      <w:r w:rsidRPr="00D36C31">
        <w:t>пневматический трехходовой клапан подачи</w:t>
      </w:r>
      <w:r w:rsidRPr="00D36C31">
        <w:rPr>
          <w:rFonts w:eastAsiaTheme="minorHAnsi"/>
        </w:rPr>
        <w:t xml:space="preserve"> </w:t>
      </w:r>
      <w:r w:rsidR="000C417E">
        <w:rPr>
          <w:rFonts w:eastAsiaTheme="minorHAnsi"/>
        </w:rPr>
        <w:t>раствора</w:t>
      </w:r>
      <w:r w:rsidR="00D31785">
        <w:rPr>
          <w:rFonts w:eastAsiaTheme="minorHAnsi"/>
        </w:rPr>
        <w:t xml:space="preserve"> нитрата</w:t>
      </w:r>
      <w:r w:rsidR="00692C4D">
        <w:rPr>
          <w:rFonts w:eastAsiaTheme="minorHAnsi"/>
        </w:rPr>
        <w:t xml:space="preserve"> </w:t>
      </w:r>
      <w:r w:rsidR="000C417E">
        <w:rPr>
          <w:rFonts w:eastAsiaTheme="minorHAnsi"/>
        </w:rPr>
        <w:t>алюминия</w:t>
      </w:r>
      <w:r w:rsidR="000C417E" w:rsidRPr="00D36C31">
        <w:t xml:space="preserve"> </w:t>
      </w:r>
      <w:r w:rsidRPr="00D36C31">
        <w:t xml:space="preserve">в ванну </w:t>
      </w:r>
      <w:r>
        <w:t>нанесения покрытий</w:t>
      </w:r>
      <w:r w:rsidRPr="00D36C31">
        <w:t>;</w:t>
      </w:r>
    </w:p>
    <w:p w14:paraId="78A7DB97" w14:textId="0CB477F5" w:rsidR="00D36C31" w:rsidRPr="00522B8A" w:rsidRDefault="00D36C31" w:rsidP="00F15CED">
      <w:pPr>
        <w:pStyle w:val="a4"/>
        <w:spacing w:before="0" w:beforeAutospacing="0" w:after="0" w:afterAutospacing="0"/>
        <w:jc w:val="both"/>
      </w:pPr>
      <w:r>
        <w:t>- автоматическое включение сушки сетки и контроль температуры сушки</w:t>
      </w:r>
      <w:r w:rsidRPr="00D36C31">
        <w:t>;</w:t>
      </w:r>
    </w:p>
    <w:p w14:paraId="27083E36" w14:textId="51BD1785" w:rsidR="00D36C31" w:rsidRPr="000D1C3F" w:rsidRDefault="00D36C31" w:rsidP="00F15CED">
      <w:pPr>
        <w:pStyle w:val="a4"/>
        <w:spacing w:before="0" w:beforeAutospacing="0" w:after="0" w:afterAutospacing="0"/>
        <w:jc w:val="both"/>
      </w:pPr>
      <w:r>
        <w:t xml:space="preserve">- </w:t>
      </w:r>
      <w:r w:rsidRPr="00D36C31">
        <w:t xml:space="preserve">пневматический </w:t>
      </w:r>
      <w:r>
        <w:t>двух</w:t>
      </w:r>
      <w:r w:rsidRPr="00D36C31">
        <w:t>ходовой клапан</w:t>
      </w:r>
      <w:r w:rsidR="000C417E">
        <w:t xml:space="preserve"> для подачи </w:t>
      </w:r>
      <w:r w:rsidR="000C417E">
        <w:rPr>
          <w:rFonts w:eastAsiaTheme="minorHAnsi"/>
        </w:rPr>
        <w:t>раствора алюминия в бак приготовления раствора</w:t>
      </w:r>
      <w:r w:rsidR="00D31785">
        <w:rPr>
          <w:rFonts w:eastAsiaTheme="minorHAnsi"/>
        </w:rPr>
        <w:t xml:space="preserve"> алюминия</w:t>
      </w:r>
      <w:r w:rsidR="000C417E">
        <w:t>;</w:t>
      </w:r>
    </w:p>
    <w:p w14:paraId="21707F6D" w14:textId="77777777" w:rsidR="000D1C3F" w:rsidRDefault="000D1C3F" w:rsidP="00F15CED">
      <w:pPr>
        <w:pStyle w:val="a4"/>
        <w:spacing w:before="0" w:beforeAutospacing="0" w:after="0" w:afterAutospacing="0"/>
        <w:jc w:val="both"/>
      </w:pPr>
      <w:r w:rsidRPr="00D36C31">
        <w:t>- пневматический двухходовой клапан подачи промывочной воды;</w:t>
      </w:r>
    </w:p>
    <w:p w14:paraId="2AE7A526" w14:textId="40C05EC6" w:rsidR="000D1C3F" w:rsidRDefault="000D1C3F" w:rsidP="00F15CED">
      <w:pPr>
        <w:widowControl/>
        <w:jc w:val="both"/>
        <w:rPr>
          <w:rFonts w:ascii="Times New Roman" w:eastAsiaTheme="minorHAnsi" w:hAnsi="Times New Roman"/>
          <w:sz w:val="24"/>
          <w:szCs w:val="24"/>
          <w:lang w:val="ru-RU"/>
        </w:rPr>
      </w:pPr>
      <w:r>
        <w:rPr>
          <w:rFonts w:ascii="Times New Roman" w:eastAsiaTheme="minorHAnsi" w:hAnsi="Times New Roman"/>
          <w:sz w:val="24"/>
          <w:szCs w:val="24"/>
          <w:lang w:val="ru-RU"/>
        </w:rPr>
        <w:t>- пневматический насос циркуляции</w:t>
      </w:r>
      <w:r w:rsidRPr="000D1C3F">
        <w:rPr>
          <w:rFonts w:ascii="Times New Roman" w:hAnsi="Times New Roman"/>
          <w:sz w:val="24"/>
          <w:szCs w:val="24"/>
          <w:lang w:val="ru-RU"/>
        </w:rPr>
        <w:t xml:space="preserve"> </w:t>
      </w:r>
      <w:r>
        <w:rPr>
          <w:rFonts w:ascii="Times New Roman" w:eastAsiaTheme="minorHAnsi" w:hAnsi="Times New Roman"/>
          <w:sz w:val="24"/>
          <w:szCs w:val="24"/>
          <w:lang w:val="ru-RU"/>
        </w:rPr>
        <w:t xml:space="preserve">раствора </w:t>
      </w:r>
      <w:r w:rsidRPr="000D1C3F">
        <w:rPr>
          <w:rFonts w:ascii="Times New Roman" w:hAnsi="Times New Roman"/>
          <w:sz w:val="24"/>
          <w:szCs w:val="24"/>
          <w:lang w:val="ru-RU"/>
        </w:rPr>
        <w:t>в баке</w:t>
      </w:r>
      <w:r>
        <w:rPr>
          <w:rFonts w:ascii="Times New Roman" w:hAnsi="Times New Roman"/>
          <w:sz w:val="24"/>
          <w:szCs w:val="24"/>
          <w:lang w:val="ru-RU"/>
        </w:rPr>
        <w:t xml:space="preserve"> приготовления </w:t>
      </w:r>
      <w:r>
        <w:rPr>
          <w:rFonts w:ascii="Times New Roman" w:eastAsiaTheme="minorHAnsi" w:hAnsi="Times New Roman"/>
          <w:sz w:val="24"/>
          <w:szCs w:val="24"/>
          <w:lang w:val="ru-RU"/>
        </w:rPr>
        <w:t>раствора платины</w:t>
      </w:r>
      <w:r w:rsidRPr="00D36C31">
        <w:rPr>
          <w:rFonts w:ascii="Times New Roman" w:eastAsiaTheme="minorHAnsi" w:hAnsi="Times New Roman"/>
          <w:sz w:val="24"/>
          <w:szCs w:val="24"/>
          <w:lang w:val="ru-RU"/>
        </w:rPr>
        <w:t>;</w:t>
      </w:r>
    </w:p>
    <w:p w14:paraId="5FF09AD1" w14:textId="5A5F760C" w:rsidR="000D1C3F" w:rsidRDefault="000D1C3F" w:rsidP="00F15CED">
      <w:pPr>
        <w:pStyle w:val="a4"/>
        <w:spacing w:before="0" w:beforeAutospacing="0" w:after="0" w:afterAutospacing="0"/>
        <w:jc w:val="both"/>
      </w:pPr>
      <w:r>
        <w:rPr>
          <w:rFonts w:eastAsiaTheme="minorHAnsi"/>
        </w:rPr>
        <w:t xml:space="preserve">- </w:t>
      </w:r>
      <w:r w:rsidRPr="00D36C31">
        <w:t>пневматический трехходовой клапан подачи</w:t>
      </w:r>
      <w:r w:rsidRPr="00D36C31">
        <w:rPr>
          <w:rFonts w:eastAsiaTheme="minorHAnsi"/>
        </w:rPr>
        <w:t xml:space="preserve"> </w:t>
      </w:r>
      <w:r>
        <w:rPr>
          <w:rFonts w:eastAsiaTheme="minorHAnsi"/>
        </w:rPr>
        <w:t>раствора платины</w:t>
      </w:r>
      <w:r w:rsidRPr="00D36C31">
        <w:t xml:space="preserve"> в ванну </w:t>
      </w:r>
      <w:r>
        <w:t>нанесения покрытий</w:t>
      </w:r>
      <w:r w:rsidRPr="00D36C31">
        <w:t>;</w:t>
      </w:r>
    </w:p>
    <w:p w14:paraId="01FF91DD" w14:textId="0E6346B2" w:rsidR="000D1C3F" w:rsidRPr="00522B8A" w:rsidRDefault="000D1C3F" w:rsidP="00F15CED">
      <w:pPr>
        <w:pStyle w:val="a4"/>
        <w:spacing w:before="0" w:beforeAutospacing="0" w:after="0" w:afterAutospacing="0"/>
        <w:jc w:val="both"/>
      </w:pPr>
      <w:r>
        <w:t>-</w:t>
      </w:r>
      <w:r w:rsidRPr="000D1C3F">
        <w:t xml:space="preserve"> </w:t>
      </w:r>
      <w:r w:rsidRPr="00D36C31">
        <w:t xml:space="preserve">пневматический </w:t>
      </w:r>
      <w:r>
        <w:t>двух</w:t>
      </w:r>
      <w:r w:rsidRPr="00D36C31">
        <w:t xml:space="preserve">ходовой клапан </w:t>
      </w:r>
      <w:r w:rsidR="00692C4D">
        <w:t>передачи</w:t>
      </w:r>
      <w:r>
        <w:t xml:space="preserve"> </w:t>
      </w:r>
      <w:r>
        <w:rPr>
          <w:rFonts w:eastAsiaTheme="minorHAnsi"/>
        </w:rPr>
        <w:t xml:space="preserve">раствора </w:t>
      </w:r>
      <w:r w:rsidRPr="000D1C3F">
        <w:rPr>
          <w:rFonts w:eastAsiaTheme="minorHAnsi"/>
        </w:rPr>
        <w:t>платины</w:t>
      </w:r>
      <w:r w:rsidRPr="000D1C3F">
        <w:t xml:space="preserve"> в </w:t>
      </w:r>
      <w:r w:rsidR="00692C4D">
        <w:t>бак приготовления раствора платины</w:t>
      </w:r>
      <w:r w:rsidRPr="000D1C3F">
        <w:t>;</w:t>
      </w:r>
    </w:p>
    <w:p w14:paraId="7D94C7AC" w14:textId="25F3F9B9" w:rsidR="000D1C3F" w:rsidRDefault="000D1C3F" w:rsidP="00F15CED">
      <w:pPr>
        <w:pStyle w:val="a4"/>
        <w:spacing w:before="0" w:beforeAutospacing="0" w:after="0" w:afterAutospacing="0"/>
        <w:jc w:val="both"/>
      </w:pPr>
      <w:r w:rsidRPr="00D36C31">
        <w:t xml:space="preserve">- автоматическое управление работой </w:t>
      </w:r>
      <w:r>
        <w:t>установки для нанесения покрытий</w:t>
      </w:r>
      <w:r w:rsidRPr="00D36C31">
        <w:t xml:space="preserve"> (наполнение, включение, выключение, слив промывочного раствора, подача промывочной воды, слив промывочной воды).</w:t>
      </w:r>
    </w:p>
    <w:p w14:paraId="1BC00487" w14:textId="77777777" w:rsidR="00D31785" w:rsidRDefault="00D31785" w:rsidP="00F15CED">
      <w:pPr>
        <w:pStyle w:val="a4"/>
        <w:spacing w:before="0" w:beforeAutospacing="0" w:after="0" w:afterAutospacing="0"/>
        <w:jc w:val="both"/>
      </w:pPr>
    </w:p>
    <w:p w14:paraId="70FCE652" w14:textId="77777777" w:rsidR="00D24A1D" w:rsidRPr="00D36C31" w:rsidRDefault="00B2475C" w:rsidP="00F15CED">
      <w:pPr>
        <w:pStyle w:val="a4"/>
        <w:spacing w:before="0" w:beforeAutospacing="0" w:after="0" w:afterAutospacing="0"/>
        <w:jc w:val="both"/>
        <w:rPr>
          <w:b/>
        </w:rPr>
      </w:pPr>
      <w:r w:rsidRPr="00D36C31">
        <w:rPr>
          <w:b/>
        </w:rPr>
        <w:t>4</w:t>
      </w:r>
      <w:r w:rsidR="00D24A1D" w:rsidRPr="00D36C31">
        <w:rPr>
          <w:b/>
        </w:rPr>
        <w:t xml:space="preserve"> Основные требования к </w:t>
      </w:r>
      <w:r w:rsidR="006013E7" w:rsidRPr="00D36C31">
        <w:rPr>
          <w:b/>
        </w:rPr>
        <w:t>предоставляемой документации</w:t>
      </w:r>
    </w:p>
    <w:p w14:paraId="2B7914F8" w14:textId="2667E7EA" w:rsidR="006013E7" w:rsidRPr="00D36C31" w:rsidRDefault="00994688" w:rsidP="00B72F91">
      <w:pPr>
        <w:pStyle w:val="a4"/>
        <w:jc w:val="both"/>
      </w:pPr>
      <w:r>
        <w:t xml:space="preserve">Эксплуатационная </w:t>
      </w:r>
      <w:r w:rsidR="00AD7F8C" w:rsidRPr="00D36C31">
        <w:t xml:space="preserve">документация на </w:t>
      </w:r>
      <w:r w:rsidR="00B72F91">
        <w:t>«</w:t>
      </w:r>
      <w:r w:rsidRPr="00994688">
        <w:t>Автоматическ</w:t>
      </w:r>
      <w:r>
        <w:t>ую</w:t>
      </w:r>
      <w:r w:rsidRPr="00994688">
        <w:t xml:space="preserve"> лини</w:t>
      </w:r>
      <w:r>
        <w:t>ю</w:t>
      </w:r>
      <w:r w:rsidRPr="00994688">
        <w:t xml:space="preserve"> нанесения платинового покрытия на стальную сетку</w:t>
      </w:r>
      <w:r w:rsidR="00B72F91">
        <w:t>» должна быть выполнена в объеме и в соответствии с ГОСТ 2.601-2019 «Единая система конструкторской документации Эксплуатационные документы»</w:t>
      </w:r>
      <w:r w:rsidRPr="00994688">
        <w:t xml:space="preserve">. </w:t>
      </w:r>
      <w:r w:rsidR="00B72F91">
        <w:t>Эксплуатационные документы передаются заказчику на бумажном носителе в одном экземпляре и в электронном виде.</w:t>
      </w:r>
      <w:r w:rsidR="00AD7F8C" w:rsidRPr="00D36C31">
        <w:t xml:space="preserve"> </w:t>
      </w:r>
    </w:p>
    <w:p w14:paraId="5F26271D" w14:textId="253382C5" w:rsidR="006013E7" w:rsidRPr="00D36C31" w:rsidRDefault="006013E7" w:rsidP="00F15CED">
      <w:pPr>
        <w:pStyle w:val="a4"/>
        <w:spacing w:before="0" w:beforeAutospacing="0" w:after="0" w:afterAutospacing="0"/>
        <w:jc w:val="both"/>
        <w:rPr>
          <w:b/>
        </w:rPr>
      </w:pPr>
      <w:r w:rsidRPr="00D36C31">
        <w:rPr>
          <w:b/>
        </w:rPr>
        <w:t xml:space="preserve">5 </w:t>
      </w:r>
      <w:r w:rsidR="00655D3F">
        <w:rPr>
          <w:b/>
        </w:rPr>
        <w:t>Обязательства Поставщика</w:t>
      </w:r>
      <w:r w:rsidR="00067FCA" w:rsidRPr="00D36C31">
        <w:rPr>
          <w:b/>
        </w:rPr>
        <w:t>:</w:t>
      </w:r>
    </w:p>
    <w:p w14:paraId="55B76624" w14:textId="440F65C8" w:rsidR="006013E7" w:rsidRDefault="006013E7" w:rsidP="00F15CED">
      <w:pPr>
        <w:pStyle w:val="a4"/>
        <w:spacing w:before="0" w:beforeAutospacing="0" w:after="0" w:afterAutospacing="0"/>
        <w:jc w:val="both"/>
      </w:pPr>
      <w:r w:rsidRPr="00D36C31">
        <w:t>-</w:t>
      </w:r>
      <w:r w:rsidR="005B7FEB" w:rsidRPr="00D36C31">
        <w:t xml:space="preserve"> </w:t>
      </w:r>
      <w:r w:rsidR="00067FCA" w:rsidRPr="00D36C31">
        <w:t>поставка автоматической линии нанесение платины на стальные сетки</w:t>
      </w:r>
      <w:r w:rsidRPr="00D36C31">
        <w:t>;</w:t>
      </w:r>
    </w:p>
    <w:p w14:paraId="4C30C6D2" w14:textId="7C3510C7" w:rsidR="00655D3F" w:rsidRPr="00D36C31" w:rsidRDefault="00655D3F" w:rsidP="00F15CED">
      <w:pPr>
        <w:pStyle w:val="a4"/>
        <w:spacing w:before="0" w:beforeAutospacing="0" w:after="0" w:afterAutospacing="0"/>
        <w:jc w:val="both"/>
      </w:pPr>
      <w:r>
        <w:t>- доставка автоматической линии нанесения платины на стальные сетки на территорию АО «ЕЗ ОЦМ»</w:t>
      </w:r>
    </w:p>
    <w:p w14:paraId="77D64E6A" w14:textId="1DC070EA" w:rsidR="006013E7" w:rsidRPr="00D36C31" w:rsidRDefault="006013E7" w:rsidP="00F15CED">
      <w:pPr>
        <w:pStyle w:val="a4"/>
        <w:spacing w:before="0" w:beforeAutospacing="0" w:after="0" w:afterAutospacing="0"/>
        <w:jc w:val="both"/>
      </w:pPr>
      <w:r w:rsidRPr="00D36C31">
        <w:t>-</w:t>
      </w:r>
      <w:r w:rsidR="005B7FEB" w:rsidRPr="00D36C31">
        <w:t xml:space="preserve"> </w:t>
      </w:r>
      <w:r w:rsidRPr="00D36C31">
        <w:t xml:space="preserve">монтаж </w:t>
      </w:r>
      <w:r w:rsidR="00067FCA" w:rsidRPr="00D36C31">
        <w:t>поставленного оборудования</w:t>
      </w:r>
      <w:r w:rsidRPr="00D36C31">
        <w:t xml:space="preserve">; </w:t>
      </w:r>
    </w:p>
    <w:p w14:paraId="738B2274" w14:textId="7AB890E1" w:rsidR="006013E7" w:rsidRPr="00D36C31" w:rsidRDefault="006013E7" w:rsidP="00F15CED">
      <w:pPr>
        <w:pStyle w:val="a4"/>
        <w:spacing w:before="0" w:beforeAutospacing="0" w:after="0" w:afterAutospacing="0"/>
        <w:jc w:val="both"/>
      </w:pPr>
      <w:r w:rsidRPr="00D36C31">
        <w:t>-</w:t>
      </w:r>
      <w:r w:rsidR="005B7FEB" w:rsidRPr="00D36C31">
        <w:t xml:space="preserve"> </w:t>
      </w:r>
      <w:r w:rsidRPr="00D36C31">
        <w:t>пуско-наладочные работы;</w:t>
      </w:r>
    </w:p>
    <w:p w14:paraId="3BB5B659" w14:textId="159AF9B5" w:rsidR="007122CB" w:rsidRPr="00D36C31" w:rsidRDefault="007122CB" w:rsidP="00F15CED">
      <w:pPr>
        <w:pStyle w:val="a4"/>
        <w:spacing w:before="0" w:beforeAutospacing="0" w:after="0" w:afterAutospacing="0"/>
        <w:jc w:val="both"/>
      </w:pPr>
      <w:r w:rsidRPr="00D36C31">
        <w:lastRenderedPageBreak/>
        <w:t>-</w:t>
      </w:r>
      <w:r w:rsidR="005B7FEB" w:rsidRPr="00D36C31">
        <w:t xml:space="preserve"> </w:t>
      </w:r>
      <w:r w:rsidRPr="00D36C31">
        <w:t>приемо-сдаточные испытания;</w:t>
      </w:r>
    </w:p>
    <w:p w14:paraId="2B3C2E96" w14:textId="5E3C2C72" w:rsidR="00780D95" w:rsidRDefault="006013E7" w:rsidP="00F15CED">
      <w:pPr>
        <w:pStyle w:val="a4"/>
        <w:spacing w:before="0" w:beforeAutospacing="0" w:after="0" w:afterAutospacing="0"/>
        <w:jc w:val="both"/>
      </w:pPr>
      <w:r w:rsidRPr="00D36C31">
        <w:t>-</w:t>
      </w:r>
      <w:r w:rsidR="005B7FEB" w:rsidRPr="00D36C31">
        <w:t xml:space="preserve"> </w:t>
      </w:r>
      <w:r w:rsidRPr="00D36C31">
        <w:t>инструктаж персонала</w:t>
      </w:r>
      <w:r w:rsidR="005B7FEB" w:rsidRPr="00D36C31">
        <w:t xml:space="preserve"> Заказчика</w:t>
      </w:r>
      <w:r w:rsidRPr="00D36C31">
        <w:t>.</w:t>
      </w:r>
    </w:p>
    <w:p w14:paraId="2EE4C457" w14:textId="77777777" w:rsidR="00B72F91" w:rsidRDefault="00B72F91" w:rsidP="00F15CED">
      <w:pPr>
        <w:pStyle w:val="a4"/>
        <w:spacing w:before="0" w:beforeAutospacing="0" w:after="0" w:afterAutospacing="0"/>
        <w:jc w:val="both"/>
      </w:pPr>
    </w:p>
    <w:p w14:paraId="3ED402FD" w14:textId="77777777" w:rsidR="00780D95" w:rsidRPr="00D36C31" w:rsidRDefault="00780D95" w:rsidP="00F15CED">
      <w:pPr>
        <w:pStyle w:val="a4"/>
        <w:spacing w:before="0" w:beforeAutospacing="0" w:after="0" w:afterAutospacing="0"/>
        <w:jc w:val="both"/>
        <w:rPr>
          <w:b/>
        </w:rPr>
      </w:pPr>
      <w:r w:rsidRPr="00D36C31">
        <w:rPr>
          <w:b/>
        </w:rPr>
        <w:t>6 Состояние и условия поставки оборудования</w:t>
      </w:r>
    </w:p>
    <w:p w14:paraId="66837D39" w14:textId="64175EED" w:rsidR="00780D95" w:rsidRPr="00D36C31" w:rsidRDefault="00780D95" w:rsidP="00B3318F">
      <w:pPr>
        <w:tabs>
          <w:tab w:val="left" w:pos="567"/>
          <w:tab w:val="left" w:pos="709"/>
        </w:tabs>
        <w:jc w:val="both"/>
        <w:rPr>
          <w:rFonts w:ascii="Times New Roman" w:eastAsia="Times New Roman" w:hAnsi="Times New Roman"/>
          <w:b/>
          <w:sz w:val="24"/>
          <w:szCs w:val="24"/>
          <w:lang w:val="ru-RU"/>
        </w:rPr>
      </w:pPr>
      <w:r w:rsidRPr="00D36C31">
        <w:rPr>
          <w:rFonts w:ascii="Times New Roman" w:eastAsia="Times New Roman" w:hAnsi="Times New Roman"/>
          <w:sz w:val="24"/>
          <w:szCs w:val="24"/>
          <w:lang w:val="ru-RU"/>
        </w:rPr>
        <w:t xml:space="preserve">Проектирование и изготовление оборудования и его комплектующих частей осуществляется в соответствии с </w:t>
      </w:r>
      <w:r w:rsidR="00B3318F">
        <w:rPr>
          <w:rFonts w:ascii="Times New Roman" w:eastAsia="Times New Roman" w:hAnsi="Times New Roman"/>
          <w:sz w:val="24"/>
          <w:szCs w:val="24"/>
          <w:lang w:val="ru-RU"/>
        </w:rPr>
        <w:t>Техническим регламентом таможенного союза</w:t>
      </w:r>
      <w:r w:rsidR="00B3318F" w:rsidRPr="00B3318F">
        <w:rPr>
          <w:rFonts w:ascii="Times New Roman" w:eastAsia="Times New Roman" w:hAnsi="Times New Roman"/>
          <w:sz w:val="24"/>
          <w:szCs w:val="24"/>
          <w:lang w:val="ru-RU"/>
        </w:rPr>
        <w:t xml:space="preserve"> ТР ТС 010/2011 </w:t>
      </w:r>
      <w:r w:rsidR="00B72F91">
        <w:rPr>
          <w:rFonts w:ascii="Times New Roman" w:eastAsia="Times New Roman" w:hAnsi="Times New Roman"/>
          <w:sz w:val="24"/>
          <w:szCs w:val="24"/>
          <w:lang w:val="ru-RU"/>
        </w:rPr>
        <w:t>«</w:t>
      </w:r>
      <w:r w:rsidR="00B3318F" w:rsidRPr="00B3318F">
        <w:rPr>
          <w:rFonts w:ascii="Times New Roman" w:eastAsia="Times New Roman" w:hAnsi="Times New Roman"/>
          <w:sz w:val="24"/>
          <w:szCs w:val="24"/>
          <w:lang w:val="ru-RU"/>
        </w:rPr>
        <w:t>О безопасности машин и оборудования</w:t>
      </w:r>
      <w:r w:rsidR="00B72F91">
        <w:rPr>
          <w:rFonts w:ascii="Times New Roman" w:eastAsia="Times New Roman" w:hAnsi="Times New Roman"/>
          <w:sz w:val="24"/>
          <w:szCs w:val="24"/>
          <w:lang w:val="ru-RU"/>
        </w:rPr>
        <w:t>»</w:t>
      </w:r>
      <w:r w:rsidRPr="00D36C31">
        <w:rPr>
          <w:rFonts w:ascii="Times New Roman" w:eastAsia="Times New Roman" w:hAnsi="Times New Roman"/>
          <w:sz w:val="24"/>
          <w:szCs w:val="24"/>
          <w:lang w:val="ru-RU"/>
        </w:rPr>
        <w:t>.</w:t>
      </w:r>
    </w:p>
    <w:p w14:paraId="5D67E153" w14:textId="77777777" w:rsidR="00780D95" w:rsidRPr="00D36C31" w:rsidRDefault="00780D95" w:rsidP="00F15CED">
      <w:pPr>
        <w:jc w:val="both"/>
        <w:rPr>
          <w:rFonts w:ascii="Times New Roman" w:eastAsia="Times New Roman" w:hAnsi="Times New Roman"/>
          <w:sz w:val="24"/>
          <w:szCs w:val="24"/>
          <w:lang w:val="ru-RU"/>
        </w:rPr>
      </w:pPr>
      <w:r w:rsidRPr="00D36C31">
        <w:rPr>
          <w:rFonts w:ascii="Times New Roman" w:eastAsia="Times New Roman" w:hAnsi="Times New Roman"/>
          <w:sz w:val="24"/>
          <w:szCs w:val="24"/>
          <w:lang w:val="ru-RU"/>
        </w:rPr>
        <w:t>Оборудование должно быть промышленного типа, иметь проверенную конструкцию, предназначаться для режима работы в условиях, указанных в данном техническом задании и соответствовать техническим требованиям.</w:t>
      </w:r>
    </w:p>
    <w:p w14:paraId="753C2363" w14:textId="77777777" w:rsidR="00780D95" w:rsidRPr="00D36C31" w:rsidRDefault="00780D95" w:rsidP="00F15CED">
      <w:pPr>
        <w:jc w:val="both"/>
        <w:rPr>
          <w:rFonts w:ascii="Times New Roman" w:eastAsia="Times New Roman" w:hAnsi="Times New Roman"/>
          <w:sz w:val="24"/>
          <w:szCs w:val="24"/>
          <w:lang w:val="ru-RU"/>
        </w:rPr>
      </w:pPr>
      <w:r w:rsidRPr="00D36C31">
        <w:rPr>
          <w:rFonts w:ascii="Times New Roman" w:eastAsia="Times New Roman" w:hAnsi="Times New Roman"/>
          <w:sz w:val="24"/>
          <w:szCs w:val="24"/>
          <w:lang w:val="ru-RU"/>
        </w:rPr>
        <w:t>Используемые составные части и комплектующие материалы должны быть новыми, а не бывшими в употреблении, а их качество должно соответствовать требованиям нормативных документов.</w:t>
      </w:r>
    </w:p>
    <w:p w14:paraId="1F267EEF" w14:textId="77777777" w:rsidR="00780D95" w:rsidRPr="00D36C31" w:rsidRDefault="00780D95" w:rsidP="00F15CED">
      <w:pPr>
        <w:jc w:val="both"/>
        <w:rPr>
          <w:rFonts w:ascii="Times New Roman" w:eastAsia="Times New Roman" w:hAnsi="Times New Roman"/>
          <w:sz w:val="24"/>
          <w:szCs w:val="24"/>
          <w:lang w:val="ru-RU"/>
        </w:rPr>
      </w:pPr>
      <w:r w:rsidRPr="00D36C31">
        <w:rPr>
          <w:rFonts w:ascii="Times New Roman" w:eastAsia="Times New Roman" w:hAnsi="Times New Roman"/>
          <w:sz w:val="24"/>
          <w:szCs w:val="24"/>
          <w:lang w:val="ru-RU"/>
        </w:rPr>
        <w:t>Оборудование должно быть полностью готово к работе после установки, подключения и наладки.</w:t>
      </w:r>
    </w:p>
    <w:p w14:paraId="22E054F1" w14:textId="77777777" w:rsidR="00780D95" w:rsidRPr="00D36C31" w:rsidRDefault="002F650C" w:rsidP="00F15CED">
      <w:pPr>
        <w:widowControl/>
        <w:tabs>
          <w:tab w:val="left" w:pos="-5954"/>
        </w:tabs>
        <w:jc w:val="both"/>
        <w:rPr>
          <w:rFonts w:ascii="Times New Roman" w:hAnsi="Times New Roman"/>
          <w:sz w:val="24"/>
          <w:szCs w:val="24"/>
          <w:lang w:val="ru-RU"/>
        </w:rPr>
      </w:pPr>
      <w:r w:rsidRPr="00D36C31">
        <w:rPr>
          <w:rFonts w:ascii="Times New Roman" w:hAnsi="Times New Roman"/>
          <w:snapToGrid w:val="0"/>
          <w:sz w:val="24"/>
          <w:szCs w:val="24"/>
          <w:lang w:val="ru-RU"/>
        </w:rPr>
        <w:t>Поставщик должен обеспечить н</w:t>
      </w:r>
      <w:r w:rsidR="00780D95" w:rsidRPr="00D36C31">
        <w:rPr>
          <w:rFonts w:ascii="Times New Roman" w:hAnsi="Times New Roman"/>
          <w:snapToGrid w:val="0"/>
          <w:sz w:val="24"/>
          <w:szCs w:val="24"/>
          <w:lang w:val="ru-RU"/>
        </w:rPr>
        <w:t>адлежащее качество используемых материалов, конструкций, оборудования и систем, соответствие их проектным спецификациям,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w:t>
      </w:r>
    </w:p>
    <w:p w14:paraId="13276B49" w14:textId="432EA6AA" w:rsidR="00780D95" w:rsidRPr="00D36C31" w:rsidRDefault="002F650C" w:rsidP="00F15CED">
      <w:pPr>
        <w:widowControl/>
        <w:tabs>
          <w:tab w:val="left" w:pos="-5954"/>
        </w:tabs>
        <w:jc w:val="both"/>
        <w:rPr>
          <w:rFonts w:ascii="Times New Roman" w:hAnsi="Times New Roman"/>
          <w:sz w:val="24"/>
          <w:szCs w:val="24"/>
          <w:lang w:val="ru-RU"/>
        </w:rPr>
      </w:pPr>
      <w:r w:rsidRPr="00D36C31">
        <w:rPr>
          <w:rFonts w:ascii="Times New Roman" w:hAnsi="Times New Roman"/>
          <w:snapToGrid w:val="0"/>
          <w:sz w:val="24"/>
          <w:szCs w:val="24"/>
          <w:lang w:val="ru-RU"/>
        </w:rPr>
        <w:t>Работы должны быть произведены</w:t>
      </w:r>
      <w:r w:rsidR="00780D95" w:rsidRPr="00D36C31">
        <w:rPr>
          <w:rFonts w:ascii="Times New Roman" w:hAnsi="Times New Roman"/>
          <w:snapToGrid w:val="0"/>
          <w:sz w:val="24"/>
          <w:szCs w:val="24"/>
          <w:lang w:val="ru-RU"/>
        </w:rPr>
        <w:t xml:space="preserve"> в соответствии с </w:t>
      </w:r>
      <w:r w:rsidR="00BB2643">
        <w:rPr>
          <w:rFonts w:ascii="Times New Roman" w:hAnsi="Times New Roman"/>
          <w:snapToGrid w:val="0"/>
          <w:sz w:val="24"/>
          <w:szCs w:val="24"/>
          <w:lang w:val="ru-RU"/>
        </w:rPr>
        <w:t xml:space="preserve">требованиями и правилами </w:t>
      </w:r>
      <w:r w:rsidR="00BB2643" w:rsidRPr="00BB2643">
        <w:rPr>
          <w:rFonts w:ascii="Times New Roman" w:hAnsi="Times New Roman"/>
          <w:snapToGrid w:val="0"/>
          <w:sz w:val="24"/>
          <w:szCs w:val="24"/>
          <w:lang w:val="ru-RU"/>
        </w:rPr>
        <w:t>ТР ТС 010/2011 «О безопасности машин и оборудования».</w:t>
      </w:r>
    </w:p>
    <w:p w14:paraId="6A4B78CE" w14:textId="77777777" w:rsidR="00780D95" w:rsidRPr="00D36C31" w:rsidRDefault="00780D95" w:rsidP="00F15CED">
      <w:pPr>
        <w:pStyle w:val="a4"/>
        <w:spacing w:before="0" w:beforeAutospacing="0" w:after="0" w:afterAutospacing="0"/>
        <w:jc w:val="both"/>
        <w:rPr>
          <w:b/>
        </w:rPr>
      </w:pPr>
      <w:r w:rsidRPr="00D36C31">
        <w:t>Доставка оборудования силами поставщика на склад АО «ЕЗ ОЦМ» по адресу: Свердловская область, Свердловская обл. г. Верхняя Пышма, проспект Успенский, д.131.</w:t>
      </w:r>
    </w:p>
    <w:p w14:paraId="6C6653E5" w14:textId="77777777" w:rsidR="00780D95" w:rsidRPr="00D36C31" w:rsidRDefault="00780D95" w:rsidP="00F15CED">
      <w:pPr>
        <w:pStyle w:val="a4"/>
        <w:spacing w:before="0" w:beforeAutospacing="0" w:after="0" w:afterAutospacing="0"/>
        <w:jc w:val="both"/>
      </w:pPr>
    </w:p>
    <w:p w14:paraId="2CAD68F6" w14:textId="77777777" w:rsidR="00D24A1D" w:rsidRPr="00D36C31" w:rsidRDefault="00B2475C" w:rsidP="00F15CED">
      <w:pPr>
        <w:pStyle w:val="a4"/>
        <w:spacing w:before="0" w:beforeAutospacing="0" w:after="0" w:afterAutospacing="0"/>
        <w:jc w:val="both"/>
        <w:rPr>
          <w:b/>
        </w:rPr>
      </w:pPr>
      <w:r w:rsidRPr="00D36C31">
        <w:rPr>
          <w:b/>
        </w:rPr>
        <w:t>7</w:t>
      </w:r>
      <w:r w:rsidR="00046D30" w:rsidRPr="00D36C31">
        <w:rPr>
          <w:b/>
        </w:rPr>
        <w:t xml:space="preserve"> Требования</w:t>
      </w:r>
      <w:r w:rsidR="00D24A1D" w:rsidRPr="00D36C31">
        <w:rPr>
          <w:b/>
        </w:rPr>
        <w:t xml:space="preserve"> к квалификации </w:t>
      </w:r>
      <w:r w:rsidR="001D4A31" w:rsidRPr="00D36C31">
        <w:rPr>
          <w:b/>
        </w:rPr>
        <w:t>поставщика</w:t>
      </w:r>
    </w:p>
    <w:p w14:paraId="13A06715" w14:textId="4B51C440" w:rsidR="00AE1B7B" w:rsidRPr="00D36C31" w:rsidRDefault="001D4A31" w:rsidP="00F15CED">
      <w:pPr>
        <w:pStyle w:val="a4"/>
        <w:spacing w:before="0" w:beforeAutospacing="0" w:after="0" w:afterAutospacing="0"/>
        <w:jc w:val="both"/>
      </w:pPr>
      <w:r w:rsidRPr="00D36C31">
        <w:t xml:space="preserve">Подтвердить наличие квалифицированного персонала для проведения работ. </w:t>
      </w:r>
      <w:r w:rsidR="00702031" w:rsidRPr="00D36C31">
        <w:t xml:space="preserve">Предоставить скан-копии удостоверений и протоколов по электробезопасности, протоколы проверки знаний по охране труда (программы А, Б, СИЗ, Первая помощь, В с регистрацией в реестре Минтруда). </w:t>
      </w:r>
      <w:r w:rsidR="00B0031A" w:rsidRPr="00D36C31">
        <w:t>Д</w:t>
      </w:r>
      <w:r w:rsidR="00EE48FA" w:rsidRPr="00D36C31">
        <w:t xml:space="preserve">опуск персонала </w:t>
      </w:r>
      <w:r w:rsidR="00702031" w:rsidRPr="00D36C31">
        <w:t>Поставщика</w:t>
      </w:r>
      <w:r w:rsidR="00EE48FA" w:rsidRPr="00D36C31">
        <w:t xml:space="preserve"> </w:t>
      </w:r>
      <w:r w:rsidR="00B0031A" w:rsidRPr="00D36C31">
        <w:t xml:space="preserve">для выполнения работ </w:t>
      </w:r>
      <w:r w:rsidR="00EE48FA" w:rsidRPr="00D36C31">
        <w:t>на территории Заказчика осуществляется при наличии следующих документов: приказ о назначении ответственных лиц за производство работ</w:t>
      </w:r>
      <w:r w:rsidR="00432B73" w:rsidRPr="00D36C31">
        <w:t>.</w:t>
      </w:r>
      <w:r w:rsidR="00EE48FA" w:rsidRPr="00D36C31">
        <w:t xml:space="preserve"> </w:t>
      </w:r>
    </w:p>
    <w:p w14:paraId="0B9F4F92" w14:textId="442C7391" w:rsidR="00D24A1D" w:rsidRPr="00D36C31" w:rsidRDefault="00B2475C" w:rsidP="00F15CED">
      <w:pPr>
        <w:pStyle w:val="a4"/>
        <w:spacing w:before="0" w:beforeAutospacing="0" w:after="0" w:afterAutospacing="0"/>
        <w:jc w:val="both"/>
        <w:rPr>
          <w:b/>
        </w:rPr>
      </w:pPr>
      <w:r w:rsidRPr="00D36C31">
        <w:rPr>
          <w:b/>
        </w:rPr>
        <w:t>8</w:t>
      </w:r>
      <w:r w:rsidR="00D24A1D" w:rsidRPr="00D36C31">
        <w:rPr>
          <w:b/>
        </w:rPr>
        <w:t xml:space="preserve"> Порядок </w:t>
      </w:r>
      <w:r w:rsidR="00655D3F">
        <w:rPr>
          <w:b/>
        </w:rPr>
        <w:t xml:space="preserve">поставки Оборудования, выполнения и </w:t>
      </w:r>
      <w:r w:rsidR="00D24A1D" w:rsidRPr="00D36C31">
        <w:rPr>
          <w:b/>
        </w:rPr>
        <w:t>приемки работ</w:t>
      </w:r>
      <w:r w:rsidR="00655D3F">
        <w:rPr>
          <w:b/>
        </w:rPr>
        <w:t xml:space="preserve"> определяется в соответствии с  типовым  договором  Заказчика, который прилагается к приглашению на Тендер. </w:t>
      </w:r>
    </w:p>
    <w:p w14:paraId="3CEA55A7" w14:textId="77777777" w:rsidR="00655D3F" w:rsidRPr="00D36C31" w:rsidRDefault="00655D3F" w:rsidP="00F15CED">
      <w:pPr>
        <w:pStyle w:val="a3"/>
        <w:jc w:val="both"/>
        <w:rPr>
          <w:rFonts w:ascii="Times New Roman" w:hAnsi="Times New Roman"/>
          <w:sz w:val="24"/>
          <w:szCs w:val="24"/>
          <w:lang w:val="ru-RU"/>
        </w:rPr>
      </w:pPr>
    </w:p>
    <w:p w14:paraId="5C5B974D" w14:textId="77777777" w:rsidR="00D24A1D" w:rsidRPr="00D36C31" w:rsidRDefault="00D24A1D" w:rsidP="00F15CED">
      <w:pPr>
        <w:pStyle w:val="a3"/>
        <w:jc w:val="both"/>
        <w:rPr>
          <w:rFonts w:ascii="Times New Roman" w:hAnsi="Times New Roman"/>
          <w:sz w:val="24"/>
          <w:szCs w:val="24"/>
          <w:lang w:val="ru-RU"/>
        </w:rPr>
      </w:pPr>
      <w:r w:rsidRPr="00D36C31">
        <w:rPr>
          <w:rFonts w:ascii="Times New Roman" w:hAnsi="Times New Roman"/>
          <w:sz w:val="24"/>
          <w:szCs w:val="24"/>
          <w:lang w:val="ru-RU"/>
        </w:rPr>
        <w:t>Контактное лицо</w:t>
      </w:r>
      <w:r w:rsidR="00B2475C" w:rsidRPr="00D36C31">
        <w:rPr>
          <w:rFonts w:ascii="Times New Roman" w:hAnsi="Times New Roman"/>
          <w:sz w:val="24"/>
          <w:szCs w:val="24"/>
          <w:lang w:val="ru-RU"/>
        </w:rPr>
        <w:t>:</w:t>
      </w:r>
    </w:p>
    <w:p w14:paraId="40C83CF0" w14:textId="2F3E6FEF" w:rsidR="00D24A1D" w:rsidRPr="00D36C31" w:rsidRDefault="00B72F91" w:rsidP="00F15CED">
      <w:pPr>
        <w:pStyle w:val="a3"/>
        <w:jc w:val="both"/>
        <w:rPr>
          <w:rFonts w:ascii="Times New Roman" w:hAnsi="Times New Roman"/>
          <w:sz w:val="24"/>
          <w:szCs w:val="24"/>
          <w:lang w:val="ru-RU"/>
        </w:rPr>
      </w:pPr>
      <w:r>
        <w:rPr>
          <w:rFonts w:ascii="Times New Roman" w:hAnsi="Times New Roman"/>
          <w:sz w:val="24"/>
          <w:szCs w:val="24"/>
          <w:lang w:val="ru-RU"/>
        </w:rPr>
        <w:t>Кулик Сергей Вадимович</w:t>
      </w:r>
    </w:p>
    <w:p w14:paraId="5CD6A677" w14:textId="77777777" w:rsidR="00D24A1D" w:rsidRPr="00D36C31" w:rsidRDefault="00B2475C" w:rsidP="00F15CED">
      <w:pPr>
        <w:pStyle w:val="a3"/>
        <w:jc w:val="both"/>
        <w:rPr>
          <w:rFonts w:ascii="Times New Roman" w:hAnsi="Times New Roman"/>
          <w:sz w:val="24"/>
          <w:szCs w:val="24"/>
          <w:lang w:val="ru-RU"/>
        </w:rPr>
      </w:pPr>
      <w:r w:rsidRPr="00D36C31">
        <w:rPr>
          <w:rFonts w:ascii="Times New Roman" w:hAnsi="Times New Roman"/>
          <w:sz w:val="24"/>
          <w:szCs w:val="24"/>
          <w:lang w:val="ru-RU"/>
        </w:rPr>
        <w:t>Начальник аффинажного цеха</w:t>
      </w:r>
    </w:p>
    <w:p w14:paraId="31BD16EC" w14:textId="19158A81" w:rsidR="00D24A1D" w:rsidRPr="00D36C31" w:rsidRDefault="00D24A1D" w:rsidP="00F15CED">
      <w:pPr>
        <w:pStyle w:val="a3"/>
        <w:jc w:val="both"/>
        <w:rPr>
          <w:rFonts w:ascii="Times New Roman" w:hAnsi="Times New Roman"/>
          <w:sz w:val="24"/>
          <w:szCs w:val="24"/>
        </w:rPr>
      </w:pPr>
      <w:r w:rsidRPr="00D36C31">
        <w:rPr>
          <w:rFonts w:ascii="Times New Roman" w:hAnsi="Times New Roman"/>
          <w:sz w:val="24"/>
          <w:szCs w:val="24"/>
          <w:lang w:val="ru-RU"/>
        </w:rPr>
        <w:t>Тел</w:t>
      </w:r>
      <w:r w:rsidR="00B2475C" w:rsidRPr="00D36C31">
        <w:rPr>
          <w:rFonts w:ascii="Times New Roman" w:hAnsi="Times New Roman"/>
          <w:sz w:val="24"/>
          <w:szCs w:val="24"/>
        </w:rPr>
        <w:t xml:space="preserve">. </w:t>
      </w:r>
      <w:r w:rsidR="00B72F91" w:rsidRPr="00B72F91">
        <w:rPr>
          <w:rFonts w:ascii="Times New Roman" w:hAnsi="Times New Roman"/>
          <w:sz w:val="24"/>
          <w:szCs w:val="24"/>
        </w:rPr>
        <w:t>8-967-856-97-51</w:t>
      </w:r>
    </w:p>
    <w:p w14:paraId="544252E8" w14:textId="7F0A7279" w:rsidR="003C1A5F" w:rsidRPr="00D36C31" w:rsidRDefault="00D24A1D" w:rsidP="00F15CED">
      <w:pPr>
        <w:pStyle w:val="a3"/>
        <w:jc w:val="both"/>
        <w:rPr>
          <w:rStyle w:val="a5"/>
          <w:rFonts w:ascii="Times New Roman" w:hAnsi="Times New Roman"/>
          <w:sz w:val="24"/>
          <w:szCs w:val="24"/>
        </w:rPr>
      </w:pPr>
      <w:r w:rsidRPr="00D36C31">
        <w:rPr>
          <w:rFonts w:ascii="Times New Roman" w:hAnsi="Times New Roman"/>
          <w:sz w:val="24"/>
          <w:szCs w:val="24"/>
        </w:rPr>
        <w:t xml:space="preserve">Email: </w:t>
      </w:r>
      <w:hyperlink r:id="rId9" w:history="1">
        <w:r w:rsidR="00B72F91" w:rsidRPr="00031C8D">
          <w:rPr>
            <w:rStyle w:val="a5"/>
            <w:rFonts w:ascii="Times New Roman" w:hAnsi="Times New Roman"/>
            <w:sz w:val="24"/>
            <w:szCs w:val="24"/>
          </w:rPr>
          <w:t>affinag@ezocm.ru</w:t>
        </w:r>
      </w:hyperlink>
    </w:p>
    <w:sectPr w:rsidR="003C1A5F" w:rsidRPr="00D36C31" w:rsidSect="00E66D06">
      <w:footerReference w:type="default" r:id="rId10"/>
      <w:pgSz w:w="11906" w:h="16838"/>
      <w:pgMar w:top="988" w:right="850" w:bottom="568" w:left="993" w:header="22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1B8966" w14:textId="77777777" w:rsidR="0073351F" w:rsidRDefault="0073351F">
      <w:r>
        <w:separator/>
      </w:r>
    </w:p>
  </w:endnote>
  <w:endnote w:type="continuationSeparator" w:id="0">
    <w:p w14:paraId="0111DB0F" w14:textId="77777777" w:rsidR="0073351F" w:rsidRDefault="00733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3403150"/>
      <w:docPartObj>
        <w:docPartGallery w:val="Page Numbers (Bottom of Page)"/>
        <w:docPartUnique/>
      </w:docPartObj>
    </w:sdtPr>
    <w:sdtContent>
      <w:sdt>
        <w:sdtPr>
          <w:id w:val="860082579"/>
          <w:docPartObj>
            <w:docPartGallery w:val="Page Numbers (Top of Page)"/>
            <w:docPartUnique/>
          </w:docPartObj>
        </w:sdtPr>
        <w:sdtContent>
          <w:p w14:paraId="5166D16F" w14:textId="77777777" w:rsidR="005E2AD1" w:rsidRDefault="005E2AD1">
            <w:pPr>
              <w:pStyle w:val="aa"/>
              <w:jc w:val="right"/>
            </w:pPr>
            <w:r>
              <w:rPr>
                <w:lang w:val="ru-RU"/>
              </w:rPr>
              <w:t xml:space="preserve">Страница </w:t>
            </w:r>
            <w:r>
              <w:rPr>
                <w:b/>
                <w:bCs/>
                <w:sz w:val="24"/>
                <w:szCs w:val="24"/>
              </w:rPr>
              <w:fldChar w:fldCharType="begin"/>
            </w:r>
            <w:r>
              <w:rPr>
                <w:b/>
                <w:bCs/>
              </w:rPr>
              <w:instrText>PAGE</w:instrText>
            </w:r>
            <w:r>
              <w:rPr>
                <w:b/>
                <w:bCs/>
                <w:sz w:val="24"/>
                <w:szCs w:val="24"/>
              </w:rPr>
              <w:fldChar w:fldCharType="separate"/>
            </w:r>
            <w:r w:rsidR="00A647CE">
              <w:rPr>
                <w:b/>
                <w:bCs/>
                <w:noProof/>
              </w:rPr>
              <w:t>3</w:t>
            </w:r>
            <w:r>
              <w:rPr>
                <w:b/>
                <w:bCs/>
                <w:sz w:val="24"/>
                <w:szCs w:val="24"/>
              </w:rPr>
              <w:fldChar w:fldCharType="end"/>
            </w:r>
            <w:r>
              <w:rPr>
                <w:lang w:val="ru-RU"/>
              </w:rPr>
              <w:t xml:space="preserve"> из </w:t>
            </w:r>
            <w:r>
              <w:rPr>
                <w:b/>
                <w:bCs/>
                <w:sz w:val="24"/>
                <w:szCs w:val="24"/>
              </w:rPr>
              <w:fldChar w:fldCharType="begin"/>
            </w:r>
            <w:r>
              <w:rPr>
                <w:b/>
                <w:bCs/>
              </w:rPr>
              <w:instrText>NUMPAGES</w:instrText>
            </w:r>
            <w:r>
              <w:rPr>
                <w:b/>
                <w:bCs/>
                <w:sz w:val="24"/>
                <w:szCs w:val="24"/>
              </w:rPr>
              <w:fldChar w:fldCharType="separate"/>
            </w:r>
            <w:r w:rsidR="00A647CE">
              <w:rPr>
                <w:b/>
                <w:bCs/>
                <w:noProof/>
              </w:rPr>
              <w:t>3</w:t>
            </w:r>
            <w:r>
              <w:rPr>
                <w:b/>
                <w:bCs/>
                <w:sz w:val="24"/>
                <w:szCs w:val="24"/>
              </w:rPr>
              <w:fldChar w:fldCharType="end"/>
            </w:r>
          </w:p>
        </w:sdtContent>
      </w:sdt>
    </w:sdtContent>
  </w:sdt>
  <w:p w14:paraId="707D73CD" w14:textId="77777777" w:rsidR="005E2AD1" w:rsidRDefault="005E2AD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77E8ED" w14:textId="77777777" w:rsidR="0073351F" w:rsidRDefault="0073351F">
      <w:r>
        <w:separator/>
      </w:r>
    </w:p>
  </w:footnote>
  <w:footnote w:type="continuationSeparator" w:id="0">
    <w:p w14:paraId="08912CD1" w14:textId="77777777" w:rsidR="0073351F" w:rsidRDefault="007335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85869"/>
    <w:multiLevelType w:val="multilevel"/>
    <w:tmpl w:val="302696FA"/>
    <w:lvl w:ilvl="0">
      <w:start w:val="1"/>
      <w:numFmt w:val="decimal"/>
      <w:lvlText w:val="%1."/>
      <w:lvlJc w:val="left"/>
      <w:pPr>
        <w:ind w:left="502" w:hanging="360"/>
      </w:p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 w15:restartNumberingAfterBreak="0">
    <w:nsid w:val="05362B88"/>
    <w:multiLevelType w:val="multilevel"/>
    <w:tmpl w:val="779AD7B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85F22AB"/>
    <w:multiLevelType w:val="multilevel"/>
    <w:tmpl w:val="56A2E31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97F4742"/>
    <w:multiLevelType w:val="multilevel"/>
    <w:tmpl w:val="FE26C062"/>
    <w:lvl w:ilvl="0">
      <w:start w:val="1"/>
      <w:numFmt w:val="decimal"/>
      <w:lvlText w:val="%1."/>
      <w:lvlJc w:val="left"/>
      <w:pPr>
        <w:ind w:left="720" w:hanging="360"/>
      </w:pPr>
    </w:lvl>
    <w:lvl w:ilvl="1">
      <w:start w:val="1"/>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 w15:restartNumberingAfterBreak="0">
    <w:nsid w:val="1F9A1152"/>
    <w:multiLevelType w:val="hybridMultilevel"/>
    <w:tmpl w:val="E5C2E7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1C66F06"/>
    <w:multiLevelType w:val="hybridMultilevel"/>
    <w:tmpl w:val="5E9ACF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4A02D20"/>
    <w:multiLevelType w:val="multilevel"/>
    <w:tmpl w:val="D702EADC"/>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D7154B7"/>
    <w:multiLevelType w:val="hybridMultilevel"/>
    <w:tmpl w:val="4AF2A9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1761AED"/>
    <w:multiLevelType w:val="multilevel"/>
    <w:tmpl w:val="534CDF6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A1F47EE"/>
    <w:multiLevelType w:val="hybridMultilevel"/>
    <w:tmpl w:val="7ADA76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D95157B"/>
    <w:multiLevelType w:val="hybridMultilevel"/>
    <w:tmpl w:val="86225E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2135E60"/>
    <w:multiLevelType w:val="multilevel"/>
    <w:tmpl w:val="B72E122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75E607B"/>
    <w:multiLevelType w:val="multilevel"/>
    <w:tmpl w:val="3E883E98"/>
    <w:lvl w:ilvl="0">
      <w:start w:val="5"/>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78424A5F"/>
    <w:multiLevelType w:val="multilevel"/>
    <w:tmpl w:val="D0644B2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50776542">
    <w:abstractNumId w:val="10"/>
  </w:num>
  <w:num w:numId="2" w16cid:durableId="1639527975">
    <w:abstractNumId w:val="11"/>
  </w:num>
  <w:num w:numId="3" w16cid:durableId="1929922077">
    <w:abstractNumId w:val="5"/>
  </w:num>
  <w:num w:numId="4" w16cid:durableId="359206519">
    <w:abstractNumId w:val="4"/>
  </w:num>
  <w:num w:numId="5" w16cid:durableId="414403167">
    <w:abstractNumId w:val="2"/>
  </w:num>
  <w:num w:numId="6" w16cid:durableId="681709298">
    <w:abstractNumId w:val="9"/>
  </w:num>
  <w:num w:numId="7" w16cid:durableId="755591341">
    <w:abstractNumId w:val="7"/>
  </w:num>
  <w:num w:numId="8" w16cid:durableId="10841990">
    <w:abstractNumId w:val="0"/>
  </w:num>
  <w:num w:numId="9" w16cid:durableId="844242603">
    <w:abstractNumId w:val="12"/>
  </w:num>
  <w:num w:numId="10" w16cid:durableId="584461261">
    <w:abstractNumId w:val="1"/>
  </w:num>
  <w:num w:numId="11" w16cid:durableId="921060542">
    <w:abstractNumId w:val="6"/>
  </w:num>
  <w:num w:numId="12" w16cid:durableId="1888182240">
    <w:abstractNumId w:val="13"/>
  </w:num>
  <w:num w:numId="13" w16cid:durableId="775060404">
    <w:abstractNumId w:val="8"/>
  </w:num>
  <w:num w:numId="14" w16cid:durableId="17511496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A1D"/>
    <w:rsid w:val="0000199E"/>
    <w:rsid w:val="0001184B"/>
    <w:rsid w:val="00020E9C"/>
    <w:rsid w:val="00021F86"/>
    <w:rsid w:val="00024AA1"/>
    <w:rsid w:val="00024D6D"/>
    <w:rsid w:val="00046D30"/>
    <w:rsid w:val="00054C03"/>
    <w:rsid w:val="00061902"/>
    <w:rsid w:val="00067FCA"/>
    <w:rsid w:val="00071E51"/>
    <w:rsid w:val="00075220"/>
    <w:rsid w:val="00086694"/>
    <w:rsid w:val="00096DAD"/>
    <w:rsid w:val="000B55C8"/>
    <w:rsid w:val="000C417E"/>
    <w:rsid w:val="000D1C3F"/>
    <w:rsid w:val="000E480C"/>
    <w:rsid w:val="000E501A"/>
    <w:rsid w:val="000F2D7B"/>
    <w:rsid w:val="00106DD4"/>
    <w:rsid w:val="001070F7"/>
    <w:rsid w:val="00122D1F"/>
    <w:rsid w:val="00127980"/>
    <w:rsid w:val="001546CA"/>
    <w:rsid w:val="00185631"/>
    <w:rsid w:val="001904B4"/>
    <w:rsid w:val="001B2A0A"/>
    <w:rsid w:val="001C29F1"/>
    <w:rsid w:val="001D4A31"/>
    <w:rsid w:val="00263417"/>
    <w:rsid w:val="002870CC"/>
    <w:rsid w:val="002C04E5"/>
    <w:rsid w:val="002F650C"/>
    <w:rsid w:val="00311EB0"/>
    <w:rsid w:val="00321214"/>
    <w:rsid w:val="00327AF6"/>
    <w:rsid w:val="00343E74"/>
    <w:rsid w:val="00392F8F"/>
    <w:rsid w:val="00393A8C"/>
    <w:rsid w:val="003B0EB9"/>
    <w:rsid w:val="003C0ECC"/>
    <w:rsid w:val="003C1A5F"/>
    <w:rsid w:val="003C2F6A"/>
    <w:rsid w:val="003C5B79"/>
    <w:rsid w:val="003D0F31"/>
    <w:rsid w:val="003E64C1"/>
    <w:rsid w:val="003F0FFA"/>
    <w:rsid w:val="004214A6"/>
    <w:rsid w:val="00432B73"/>
    <w:rsid w:val="00434C84"/>
    <w:rsid w:val="0044356A"/>
    <w:rsid w:val="00456414"/>
    <w:rsid w:val="004D267A"/>
    <w:rsid w:val="004D3CB5"/>
    <w:rsid w:val="004F00BB"/>
    <w:rsid w:val="0050324D"/>
    <w:rsid w:val="00512B34"/>
    <w:rsid w:val="00521B50"/>
    <w:rsid w:val="00522B8A"/>
    <w:rsid w:val="0053261E"/>
    <w:rsid w:val="0054563A"/>
    <w:rsid w:val="0056202E"/>
    <w:rsid w:val="005940ED"/>
    <w:rsid w:val="005B7FEB"/>
    <w:rsid w:val="005C0376"/>
    <w:rsid w:val="005D424E"/>
    <w:rsid w:val="005E11CB"/>
    <w:rsid w:val="005E11F4"/>
    <w:rsid w:val="005E2AD1"/>
    <w:rsid w:val="005E6888"/>
    <w:rsid w:val="006013E7"/>
    <w:rsid w:val="00611B9C"/>
    <w:rsid w:val="00623A44"/>
    <w:rsid w:val="00655D3F"/>
    <w:rsid w:val="00692C4D"/>
    <w:rsid w:val="0069439F"/>
    <w:rsid w:val="006A27A5"/>
    <w:rsid w:val="006A306D"/>
    <w:rsid w:val="006A49F6"/>
    <w:rsid w:val="006A5B33"/>
    <w:rsid w:val="006A5F8C"/>
    <w:rsid w:val="006E2909"/>
    <w:rsid w:val="00702031"/>
    <w:rsid w:val="007122CB"/>
    <w:rsid w:val="007206F8"/>
    <w:rsid w:val="00730C52"/>
    <w:rsid w:val="0073351F"/>
    <w:rsid w:val="007453DD"/>
    <w:rsid w:val="0074633E"/>
    <w:rsid w:val="00770394"/>
    <w:rsid w:val="007778C6"/>
    <w:rsid w:val="00780D95"/>
    <w:rsid w:val="007A0D2D"/>
    <w:rsid w:val="007B4E7A"/>
    <w:rsid w:val="007B6D70"/>
    <w:rsid w:val="007B77CC"/>
    <w:rsid w:val="007F2CED"/>
    <w:rsid w:val="007F719A"/>
    <w:rsid w:val="00800BF4"/>
    <w:rsid w:val="00803548"/>
    <w:rsid w:val="00803F86"/>
    <w:rsid w:val="00805824"/>
    <w:rsid w:val="00820E4F"/>
    <w:rsid w:val="00831DF7"/>
    <w:rsid w:val="00843086"/>
    <w:rsid w:val="00863FB6"/>
    <w:rsid w:val="00881248"/>
    <w:rsid w:val="008A5E7E"/>
    <w:rsid w:val="008B77AA"/>
    <w:rsid w:val="008C5203"/>
    <w:rsid w:val="008D7B72"/>
    <w:rsid w:val="008F3C60"/>
    <w:rsid w:val="00910BFA"/>
    <w:rsid w:val="00916C51"/>
    <w:rsid w:val="00917D9A"/>
    <w:rsid w:val="00942798"/>
    <w:rsid w:val="0094335F"/>
    <w:rsid w:val="0094707D"/>
    <w:rsid w:val="009506FB"/>
    <w:rsid w:val="00967B5E"/>
    <w:rsid w:val="0098480C"/>
    <w:rsid w:val="00994688"/>
    <w:rsid w:val="009B2E69"/>
    <w:rsid w:val="009C1297"/>
    <w:rsid w:val="00A24BDE"/>
    <w:rsid w:val="00A277C8"/>
    <w:rsid w:val="00A5478C"/>
    <w:rsid w:val="00A55FFE"/>
    <w:rsid w:val="00A647CE"/>
    <w:rsid w:val="00A665CE"/>
    <w:rsid w:val="00A70004"/>
    <w:rsid w:val="00A72DEB"/>
    <w:rsid w:val="00A81339"/>
    <w:rsid w:val="00A97BE4"/>
    <w:rsid w:val="00AB13EE"/>
    <w:rsid w:val="00AB6879"/>
    <w:rsid w:val="00AD7F8C"/>
    <w:rsid w:val="00AE1B7B"/>
    <w:rsid w:val="00B0031A"/>
    <w:rsid w:val="00B2475C"/>
    <w:rsid w:val="00B2518E"/>
    <w:rsid w:val="00B3318F"/>
    <w:rsid w:val="00B35903"/>
    <w:rsid w:val="00B44786"/>
    <w:rsid w:val="00B46D89"/>
    <w:rsid w:val="00B515BC"/>
    <w:rsid w:val="00B65D32"/>
    <w:rsid w:val="00B67A8F"/>
    <w:rsid w:val="00B72F91"/>
    <w:rsid w:val="00B81DF7"/>
    <w:rsid w:val="00B949AD"/>
    <w:rsid w:val="00BA1F90"/>
    <w:rsid w:val="00BB2643"/>
    <w:rsid w:val="00BC267C"/>
    <w:rsid w:val="00BC6FCE"/>
    <w:rsid w:val="00BC7C24"/>
    <w:rsid w:val="00C106D6"/>
    <w:rsid w:val="00C23490"/>
    <w:rsid w:val="00C401B8"/>
    <w:rsid w:val="00C41A0F"/>
    <w:rsid w:val="00C502C4"/>
    <w:rsid w:val="00C523E3"/>
    <w:rsid w:val="00C52D98"/>
    <w:rsid w:val="00C542F1"/>
    <w:rsid w:val="00C55FB2"/>
    <w:rsid w:val="00C5717F"/>
    <w:rsid w:val="00C61105"/>
    <w:rsid w:val="00C73AD2"/>
    <w:rsid w:val="00C77585"/>
    <w:rsid w:val="00CA013F"/>
    <w:rsid w:val="00CA691F"/>
    <w:rsid w:val="00CB3C5D"/>
    <w:rsid w:val="00CC3852"/>
    <w:rsid w:val="00CD0074"/>
    <w:rsid w:val="00CD0D3B"/>
    <w:rsid w:val="00CD7A3C"/>
    <w:rsid w:val="00CE404A"/>
    <w:rsid w:val="00CE61A8"/>
    <w:rsid w:val="00D10D14"/>
    <w:rsid w:val="00D24A1D"/>
    <w:rsid w:val="00D279CB"/>
    <w:rsid w:val="00D27C0F"/>
    <w:rsid w:val="00D31785"/>
    <w:rsid w:val="00D36C31"/>
    <w:rsid w:val="00D55EF0"/>
    <w:rsid w:val="00D92F04"/>
    <w:rsid w:val="00D93D31"/>
    <w:rsid w:val="00DC63B7"/>
    <w:rsid w:val="00E17820"/>
    <w:rsid w:val="00E249F5"/>
    <w:rsid w:val="00E66D06"/>
    <w:rsid w:val="00E814EF"/>
    <w:rsid w:val="00E83E08"/>
    <w:rsid w:val="00E843DB"/>
    <w:rsid w:val="00E926E6"/>
    <w:rsid w:val="00EA50AD"/>
    <w:rsid w:val="00EB5EC3"/>
    <w:rsid w:val="00EC3DF6"/>
    <w:rsid w:val="00EE48FA"/>
    <w:rsid w:val="00F05A91"/>
    <w:rsid w:val="00F15CED"/>
    <w:rsid w:val="00F21BB3"/>
    <w:rsid w:val="00F649C7"/>
    <w:rsid w:val="00F7051F"/>
    <w:rsid w:val="00F77CB5"/>
    <w:rsid w:val="00F90703"/>
    <w:rsid w:val="00FA5DA4"/>
    <w:rsid w:val="00FB2A2C"/>
    <w:rsid w:val="00FE3766"/>
    <w:rsid w:val="00FE4406"/>
    <w:rsid w:val="00FE5369"/>
    <w:rsid w:val="00FE55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E8662"/>
  <w15:docId w15:val="{79E428B0-3927-4E7B-9075-14FA2711A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D24A1D"/>
    <w:pPr>
      <w:widowControl w:val="0"/>
      <w:spacing w:after="0" w:line="240" w:lineRule="auto"/>
    </w:pPr>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24A1D"/>
    <w:pPr>
      <w:widowControl w:val="0"/>
      <w:spacing w:after="0" w:line="240" w:lineRule="auto"/>
    </w:pPr>
    <w:rPr>
      <w:rFonts w:ascii="Calibri" w:eastAsia="Calibri" w:hAnsi="Calibri" w:cs="Times New Roman"/>
      <w:lang w:val="en-US"/>
    </w:rPr>
  </w:style>
  <w:style w:type="paragraph" w:styleId="a4">
    <w:name w:val="Normal (Web)"/>
    <w:basedOn w:val="a"/>
    <w:uiPriority w:val="99"/>
    <w:unhideWhenUsed/>
    <w:rsid w:val="00D24A1D"/>
    <w:pPr>
      <w:widowControl/>
      <w:spacing w:before="100" w:beforeAutospacing="1" w:after="100" w:afterAutospacing="1"/>
    </w:pPr>
    <w:rPr>
      <w:rFonts w:ascii="Times New Roman" w:eastAsia="Times New Roman" w:hAnsi="Times New Roman"/>
      <w:sz w:val="24"/>
      <w:szCs w:val="24"/>
      <w:lang w:val="ru-RU" w:eastAsia="ru-RU"/>
    </w:rPr>
  </w:style>
  <w:style w:type="character" w:styleId="a5">
    <w:name w:val="Hyperlink"/>
    <w:uiPriority w:val="99"/>
    <w:unhideWhenUsed/>
    <w:rsid w:val="00D24A1D"/>
    <w:rPr>
      <w:color w:val="0000FF"/>
      <w:u w:val="single"/>
    </w:rPr>
  </w:style>
  <w:style w:type="paragraph" w:styleId="a6">
    <w:name w:val="Balloon Text"/>
    <w:basedOn w:val="a"/>
    <w:link w:val="a7"/>
    <w:uiPriority w:val="99"/>
    <w:semiHidden/>
    <w:unhideWhenUsed/>
    <w:rsid w:val="00AE1B7B"/>
    <w:rPr>
      <w:rFonts w:ascii="Tahoma" w:hAnsi="Tahoma" w:cs="Tahoma"/>
      <w:sz w:val="16"/>
      <w:szCs w:val="16"/>
    </w:rPr>
  </w:style>
  <w:style w:type="character" w:customStyle="1" w:styleId="a7">
    <w:name w:val="Текст выноски Знак"/>
    <w:basedOn w:val="a0"/>
    <w:link w:val="a6"/>
    <w:uiPriority w:val="99"/>
    <w:semiHidden/>
    <w:rsid w:val="00AE1B7B"/>
    <w:rPr>
      <w:rFonts w:ascii="Tahoma" w:eastAsia="Calibri" w:hAnsi="Tahoma" w:cs="Tahoma"/>
      <w:sz w:val="16"/>
      <w:szCs w:val="16"/>
      <w:lang w:val="en-US"/>
    </w:rPr>
  </w:style>
  <w:style w:type="paragraph" w:styleId="a8">
    <w:name w:val="header"/>
    <w:basedOn w:val="a"/>
    <w:link w:val="a9"/>
    <w:uiPriority w:val="99"/>
    <w:unhideWhenUsed/>
    <w:rsid w:val="005E2AD1"/>
    <w:pPr>
      <w:tabs>
        <w:tab w:val="center" w:pos="4677"/>
        <w:tab w:val="right" w:pos="9355"/>
      </w:tabs>
    </w:pPr>
  </w:style>
  <w:style w:type="character" w:customStyle="1" w:styleId="a9">
    <w:name w:val="Верхний колонтитул Знак"/>
    <w:basedOn w:val="a0"/>
    <w:link w:val="a8"/>
    <w:uiPriority w:val="99"/>
    <w:rsid w:val="005E2AD1"/>
    <w:rPr>
      <w:rFonts w:ascii="Calibri" w:eastAsia="Calibri" w:hAnsi="Calibri" w:cs="Times New Roman"/>
      <w:lang w:val="en-US"/>
    </w:rPr>
  </w:style>
  <w:style w:type="paragraph" w:styleId="aa">
    <w:name w:val="footer"/>
    <w:basedOn w:val="a"/>
    <w:link w:val="ab"/>
    <w:uiPriority w:val="99"/>
    <w:unhideWhenUsed/>
    <w:rsid w:val="005E2AD1"/>
    <w:pPr>
      <w:tabs>
        <w:tab w:val="center" w:pos="4677"/>
        <w:tab w:val="right" w:pos="9355"/>
      </w:tabs>
    </w:pPr>
  </w:style>
  <w:style w:type="character" w:customStyle="1" w:styleId="ab">
    <w:name w:val="Нижний колонтитул Знак"/>
    <w:basedOn w:val="a0"/>
    <w:link w:val="aa"/>
    <w:uiPriority w:val="99"/>
    <w:rsid w:val="005E2AD1"/>
    <w:rPr>
      <w:rFonts w:ascii="Calibri" w:eastAsia="Calibri" w:hAnsi="Calibri" w:cs="Times New Roman"/>
      <w:lang w:val="en-US"/>
    </w:rPr>
  </w:style>
  <w:style w:type="paragraph" w:styleId="ac">
    <w:name w:val="List Paragraph"/>
    <w:basedOn w:val="a"/>
    <w:uiPriority w:val="34"/>
    <w:qFormat/>
    <w:rsid w:val="00D55EF0"/>
    <w:pPr>
      <w:ind w:left="720"/>
      <w:contextualSpacing/>
    </w:pPr>
  </w:style>
  <w:style w:type="paragraph" w:styleId="ad">
    <w:name w:val="Title"/>
    <w:basedOn w:val="a"/>
    <w:next w:val="a"/>
    <w:link w:val="ae"/>
    <w:rsid w:val="00780D95"/>
    <w:pPr>
      <w:keepNext/>
      <w:keepLines/>
      <w:widowControl/>
      <w:spacing w:before="480" w:after="120" w:line="276" w:lineRule="auto"/>
    </w:pPr>
    <w:rPr>
      <w:rFonts w:cs="Calibri"/>
      <w:b/>
      <w:sz w:val="72"/>
      <w:szCs w:val="72"/>
      <w:lang w:val="ru-RU" w:eastAsia="ru-RU"/>
    </w:rPr>
  </w:style>
  <w:style w:type="character" w:customStyle="1" w:styleId="ae">
    <w:name w:val="Заголовок Знак"/>
    <w:basedOn w:val="a0"/>
    <w:link w:val="ad"/>
    <w:rsid w:val="00780D95"/>
    <w:rPr>
      <w:rFonts w:ascii="Calibri" w:eastAsia="Calibri" w:hAnsi="Calibri" w:cs="Calibri"/>
      <w:b/>
      <w:sz w:val="72"/>
      <w:szCs w:val="72"/>
      <w:lang w:eastAsia="ru-RU"/>
    </w:rPr>
  </w:style>
  <w:style w:type="character" w:styleId="af">
    <w:name w:val="annotation reference"/>
    <w:basedOn w:val="a0"/>
    <w:uiPriority w:val="99"/>
    <w:semiHidden/>
    <w:unhideWhenUsed/>
    <w:rsid w:val="00E83E08"/>
    <w:rPr>
      <w:sz w:val="16"/>
      <w:szCs w:val="16"/>
    </w:rPr>
  </w:style>
  <w:style w:type="paragraph" w:styleId="af0">
    <w:name w:val="annotation text"/>
    <w:basedOn w:val="a"/>
    <w:link w:val="af1"/>
    <w:uiPriority w:val="99"/>
    <w:semiHidden/>
    <w:unhideWhenUsed/>
    <w:rsid w:val="00E83E08"/>
    <w:rPr>
      <w:sz w:val="20"/>
      <w:szCs w:val="20"/>
    </w:rPr>
  </w:style>
  <w:style w:type="character" w:customStyle="1" w:styleId="af1">
    <w:name w:val="Текст примечания Знак"/>
    <w:basedOn w:val="a0"/>
    <w:link w:val="af0"/>
    <w:uiPriority w:val="99"/>
    <w:semiHidden/>
    <w:rsid w:val="00E83E08"/>
    <w:rPr>
      <w:rFonts w:ascii="Calibri" w:eastAsia="Calibri" w:hAnsi="Calibri" w:cs="Times New Roman"/>
      <w:sz w:val="20"/>
      <w:szCs w:val="20"/>
      <w:lang w:val="en-US"/>
    </w:rPr>
  </w:style>
  <w:style w:type="paragraph" w:styleId="af2">
    <w:name w:val="annotation subject"/>
    <w:basedOn w:val="af0"/>
    <w:next w:val="af0"/>
    <w:link w:val="af3"/>
    <w:uiPriority w:val="99"/>
    <w:semiHidden/>
    <w:unhideWhenUsed/>
    <w:rsid w:val="00E83E08"/>
    <w:rPr>
      <w:b/>
      <w:bCs/>
    </w:rPr>
  </w:style>
  <w:style w:type="character" w:customStyle="1" w:styleId="af3">
    <w:name w:val="Тема примечания Знак"/>
    <w:basedOn w:val="af1"/>
    <w:link w:val="af2"/>
    <w:uiPriority w:val="99"/>
    <w:semiHidden/>
    <w:rsid w:val="00E83E08"/>
    <w:rPr>
      <w:rFonts w:ascii="Calibri" w:eastAsia="Calibri" w:hAnsi="Calibri" w:cs="Times New Roman"/>
      <w:b/>
      <w:bCs/>
      <w:sz w:val="20"/>
      <w:szCs w:val="20"/>
      <w:lang w:val="en-US"/>
    </w:rPr>
  </w:style>
  <w:style w:type="paragraph" w:styleId="af4">
    <w:name w:val="Revision"/>
    <w:hidden/>
    <w:uiPriority w:val="99"/>
    <w:semiHidden/>
    <w:rsid w:val="00FE4406"/>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7492744">
      <w:bodyDiv w:val="1"/>
      <w:marLeft w:val="0"/>
      <w:marRight w:val="0"/>
      <w:marTop w:val="0"/>
      <w:marBottom w:val="0"/>
      <w:divBdr>
        <w:top w:val="none" w:sz="0" w:space="0" w:color="auto"/>
        <w:left w:val="none" w:sz="0" w:space="0" w:color="auto"/>
        <w:bottom w:val="none" w:sz="0" w:space="0" w:color="auto"/>
        <w:right w:val="none" w:sz="0" w:space="0" w:color="auto"/>
      </w:divBdr>
    </w:div>
    <w:div w:id="153573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vipolnenie_rabo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ffinag@ezoc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9CD18-B3D2-4B36-A436-F0DB0A72E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1302</Words>
  <Characters>7423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Тренин Василий Сергеевич</dc:creator>
  <cp:lastModifiedBy>Мичурова Оксана Викторовна</cp:lastModifiedBy>
  <cp:revision>2</cp:revision>
  <cp:lastPrinted>2025-07-17T09:32:00Z</cp:lastPrinted>
  <dcterms:created xsi:type="dcterms:W3CDTF">2025-07-23T09:58:00Z</dcterms:created>
  <dcterms:modified xsi:type="dcterms:W3CDTF">2025-07-23T09:58:00Z</dcterms:modified>
</cp:coreProperties>
</file>