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ПРИГЛАШЕНИЕ</w:t>
      </w:r>
    </w:p>
    <w:p w:rsidR="002C251F" w:rsidRDefault="00452548" w:rsidP="002C251F">
      <w:pPr>
        <w:ind w:right="-176" w:firstLine="360"/>
        <w:jc w:val="center"/>
        <w:rPr>
          <w:rFonts w:eastAsia="Calibri"/>
          <w:b/>
          <w:sz w:val="28"/>
          <w:szCs w:val="24"/>
          <w:lang w:eastAsia="en-US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2C251F" w:rsidRPr="002C251F" w:rsidRDefault="002C251F" w:rsidP="002C251F">
      <w:pPr>
        <w:ind w:right="-176" w:firstLine="360"/>
        <w:jc w:val="center"/>
        <w:rPr>
          <w:b/>
          <w:sz w:val="22"/>
          <w:szCs w:val="22"/>
        </w:rPr>
      </w:pPr>
      <w:r w:rsidRPr="002C251F">
        <w:rPr>
          <w:b/>
          <w:sz w:val="22"/>
          <w:szCs w:val="22"/>
        </w:rPr>
        <w:t xml:space="preserve">на поставку </w:t>
      </w:r>
      <w:r w:rsidR="00AD5412" w:rsidRPr="00AD5412">
        <w:rPr>
          <w:b/>
          <w:sz w:val="22"/>
          <w:szCs w:val="22"/>
        </w:rPr>
        <w:t>линии по производству капиллярных тонкостенных труб из драгоценных металлов и их сплавов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452548" w:rsidRPr="009342F2" w:rsidRDefault="00DD3D59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DD3D59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DD3D59">
              <w:rPr>
                <w:sz w:val="22"/>
                <w:szCs w:val="22"/>
              </w:rPr>
              <w:t>проспект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9342F2" w:rsidRDefault="00452548" w:rsidP="00AD541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</w:t>
            </w:r>
            <w:r w:rsidR="00F86D6D">
              <w:rPr>
                <w:sz w:val="22"/>
                <w:szCs w:val="22"/>
              </w:rPr>
              <w:t>2</w:t>
            </w:r>
            <w:r w:rsidR="00AD5412">
              <w:rPr>
                <w:sz w:val="22"/>
                <w:szCs w:val="22"/>
              </w:rPr>
              <w:t>2</w:t>
            </w:r>
            <w:r w:rsidRPr="009342F2">
              <w:rPr>
                <w:sz w:val="22"/>
                <w:szCs w:val="22"/>
              </w:rPr>
              <w:t>»</w:t>
            </w:r>
            <w:r w:rsidR="00F86D6D">
              <w:rPr>
                <w:sz w:val="22"/>
                <w:szCs w:val="22"/>
              </w:rPr>
              <w:t xml:space="preserve"> </w:t>
            </w:r>
            <w:r w:rsidR="00AD5412">
              <w:rPr>
                <w:sz w:val="22"/>
                <w:szCs w:val="22"/>
              </w:rPr>
              <w:t>июня</w:t>
            </w:r>
            <w:r w:rsidR="00F86D6D">
              <w:rPr>
                <w:sz w:val="22"/>
                <w:szCs w:val="22"/>
              </w:rPr>
              <w:t xml:space="preserve"> 2021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5151" w:type="dxa"/>
          </w:tcPr>
          <w:p w:rsidR="00452548" w:rsidRPr="009342F2" w:rsidRDefault="00452548" w:rsidP="00AD541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</w:t>
            </w:r>
            <w:r w:rsidR="00F86D6D">
              <w:rPr>
                <w:sz w:val="22"/>
                <w:szCs w:val="22"/>
              </w:rPr>
              <w:t>2</w:t>
            </w:r>
            <w:r w:rsidR="00AD5412">
              <w:rPr>
                <w:sz w:val="22"/>
                <w:szCs w:val="22"/>
              </w:rPr>
              <w:t>1</w:t>
            </w:r>
            <w:r w:rsidRPr="009342F2">
              <w:rPr>
                <w:sz w:val="22"/>
                <w:szCs w:val="22"/>
              </w:rPr>
              <w:t xml:space="preserve">» </w:t>
            </w:r>
            <w:r w:rsidR="00AD5412">
              <w:rPr>
                <w:sz w:val="22"/>
                <w:szCs w:val="22"/>
              </w:rPr>
              <w:t>июня</w:t>
            </w:r>
            <w:r w:rsidR="00F86D6D">
              <w:rPr>
                <w:sz w:val="22"/>
                <w:szCs w:val="22"/>
              </w:rPr>
              <w:t xml:space="preserve"> 2021</w:t>
            </w:r>
            <w:r w:rsidR="00F86D6D"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9342F2" w:rsidRDefault="00452548" w:rsidP="00F86D6D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определяется внутренним локальным актом АО «ЕЗ ОЦМ».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proofErr w:type="gramStart"/>
      <w:r w:rsidRPr="009342F2">
        <w:rPr>
          <w:sz w:val="22"/>
          <w:szCs w:val="22"/>
        </w:rPr>
        <w:t>Предметом конкурсного отбора является предварительный отбор участников - поставщиков товаров (работ, услуг), обладающих необходимым и достаточным квалифицированным персоналом; имеющих средства, оборудование, ресурсы, необходимые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  <w:proofErr w:type="gramEnd"/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 xml:space="preserve">Для участия в конкурсе необходимо оформить и предоставить конкурсное предложение (оформляется в свободной форме). Требования к конкурсному предложению </w:t>
      </w:r>
      <w:r w:rsidRPr="009342F2">
        <w:rPr>
          <w:sz w:val="22"/>
          <w:szCs w:val="22"/>
          <w:u w:val="single"/>
        </w:rPr>
        <w:t>см. на обороте</w:t>
      </w:r>
      <w:r w:rsidRPr="009342F2">
        <w:rPr>
          <w:sz w:val="22"/>
          <w:szCs w:val="22"/>
        </w:rPr>
        <w:t>. 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DD3D59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значение только для должностных лиц ОАО «ЕЗ ОЦМ», а решение Конкурсной комиссии носит рекомендательный характер и принимается во внимание лицами, уполномоченными заключать</w:t>
      </w:r>
      <w:r w:rsidR="00DD3D59">
        <w:rPr>
          <w:i/>
          <w:sz w:val="22"/>
          <w:szCs w:val="22"/>
        </w:rPr>
        <w:t xml:space="preserve">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________________________________</w:t>
      </w:r>
    </w:p>
    <w:p w:rsidR="00D91E03" w:rsidRDefault="00D91E03" w:rsidP="002C251F">
      <w:pPr>
        <w:ind w:right="-176"/>
        <w:rPr>
          <w:i/>
          <w:sz w:val="22"/>
          <w:szCs w:val="22"/>
        </w:rPr>
      </w:pPr>
    </w:p>
    <w:p w:rsidR="00452548" w:rsidRPr="009342F2" w:rsidRDefault="00452548" w:rsidP="002C251F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452548" w:rsidRPr="009342F2" w:rsidRDefault="00452548" w:rsidP="002C251F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2C251F" w:rsidRDefault="002C251F" w:rsidP="002C251F">
      <w:pPr>
        <w:ind w:right="-17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Главный специалист по волочению и термообработке </w:t>
      </w:r>
    </w:p>
    <w:p w:rsidR="00D91E03" w:rsidRDefault="00D91E03" w:rsidP="002C251F">
      <w:pPr>
        <w:ind w:right="-176"/>
        <w:rPr>
          <w:i/>
          <w:sz w:val="22"/>
          <w:szCs w:val="22"/>
        </w:rPr>
      </w:pPr>
      <w:r>
        <w:rPr>
          <w:i/>
          <w:sz w:val="22"/>
          <w:szCs w:val="22"/>
          <w:u w:val="single"/>
        </w:rPr>
        <w:t>Первухин А.Е.</w:t>
      </w:r>
      <w:r w:rsidRPr="00227ACA">
        <w:rPr>
          <w:i/>
          <w:sz w:val="22"/>
          <w:szCs w:val="22"/>
          <w:u w:val="single"/>
        </w:rPr>
        <w:t>, 8 (343) 311-</w:t>
      </w:r>
      <w:r>
        <w:rPr>
          <w:i/>
          <w:sz w:val="22"/>
          <w:szCs w:val="22"/>
          <w:u w:val="single"/>
        </w:rPr>
        <w:t>4</w:t>
      </w:r>
      <w:r w:rsidR="00AD5412">
        <w:rPr>
          <w:i/>
          <w:sz w:val="22"/>
          <w:szCs w:val="22"/>
          <w:u w:val="single"/>
        </w:rPr>
        <w:t>6</w:t>
      </w:r>
      <w:r w:rsidRPr="00227ACA">
        <w:rPr>
          <w:i/>
          <w:sz w:val="22"/>
          <w:szCs w:val="22"/>
          <w:u w:val="single"/>
        </w:rPr>
        <w:t>-</w:t>
      </w:r>
      <w:r w:rsidR="00AD5412">
        <w:rPr>
          <w:i/>
          <w:sz w:val="22"/>
          <w:szCs w:val="22"/>
          <w:u w:val="single"/>
        </w:rPr>
        <w:t>21</w:t>
      </w:r>
      <w:r w:rsidRPr="00227ACA">
        <w:rPr>
          <w:i/>
          <w:sz w:val="22"/>
          <w:szCs w:val="22"/>
          <w:u w:val="single"/>
        </w:rPr>
        <w:t xml:space="preserve">, </w:t>
      </w:r>
      <w:r w:rsidRPr="002C251F">
        <w:rPr>
          <w:i/>
          <w:sz w:val="22"/>
          <w:szCs w:val="22"/>
          <w:u w:val="single"/>
        </w:rPr>
        <w:t>+7-967-856-9747</w:t>
      </w:r>
      <w:r>
        <w:rPr>
          <w:i/>
          <w:sz w:val="22"/>
          <w:szCs w:val="22"/>
          <w:u w:val="single"/>
        </w:rPr>
        <w:t xml:space="preserve">, </w:t>
      </w:r>
      <w:hyperlink r:id="rId8" w:history="1">
        <w:r w:rsidRPr="00D43AE5">
          <w:rPr>
            <w:rStyle w:val="ad"/>
            <w:i/>
            <w:sz w:val="22"/>
            <w:szCs w:val="22"/>
            <w:shd w:val="clear" w:color="auto" w:fill="FFFFFF"/>
            <w:lang w:val="en-US"/>
          </w:rPr>
          <w:t>a</w:t>
        </w:r>
        <w:r w:rsidRPr="000B32FA">
          <w:rPr>
            <w:rStyle w:val="ad"/>
            <w:i/>
            <w:sz w:val="22"/>
            <w:szCs w:val="22"/>
            <w:shd w:val="clear" w:color="auto" w:fill="FFFFFF"/>
          </w:rPr>
          <w:t>.</w:t>
        </w:r>
        <w:r w:rsidRPr="00D43AE5">
          <w:rPr>
            <w:rStyle w:val="ad"/>
            <w:i/>
            <w:sz w:val="22"/>
            <w:szCs w:val="22"/>
            <w:shd w:val="clear" w:color="auto" w:fill="FFFFFF"/>
            <w:lang w:val="en-US"/>
          </w:rPr>
          <w:t>pervuhin</w:t>
        </w:r>
        <w:r w:rsidRPr="000B32FA">
          <w:rPr>
            <w:rStyle w:val="ad"/>
            <w:i/>
            <w:sz w:val="22"/>
            <w:szCs w:val="22"/>
            <w:shd w:val="clear" w:color="auto" w:fill="FFFFFF"/>
          </w:rPr>
          <w:t>@</w:t>
        </w:r>
        <w:r w:rsidRPr="00D43AE5">
          <w:rPr>
            <w:rStyle w:val="ad"/>
            <w:i/>
            <w:sz w:val="22"/>
            <w:szCs w:val="22"/>
            <w:shd w:val="clear" w:color="auto" w:fill="FFFFFF"/>
            <w:lang w:val="en-US"/>
          </w:rPr>
          <w:t>ezocm</w:t>
        </w:r>
        <w:r w:rsidRPr="000B32FA">
          <w:rPr>
            <w:rStyle w:val="ad"/>
            <w:i/>
            <w:sz w:val="22"/>
            <w:szCs w:val="22"/>
            <w:shd w:val="clear" w:color="auto" w:fill="FFFFFF"/>
          </w:rPr>
          <w:t>.</w:t>
        </w:r>
        <w:proofErr w:type="spellStart"/>
        <w:r w:rsidRPr="00D43AE5">
          <w:rPr>
            <w:rStyle w:val="ad"/>
            <w:i/>
            <w:sz w:val="22"/>
            <w:szCs w:val="22"/>
            <w:shd w:val="clear" w:color="auto" w:fill="FFFFFF"/>
            <w:lang w:val="en-US"/>
          </w:rPr>
          <w:t>ru</w:t>
        </w:r>
        <w:proofErr w:type="spellEnd"/>
      </w:hyperlink>
      <w:bookmarkStart w:id="0" w:name="_GoBack"/>
      <w:bookmarkEnd w:id="0"/>
    </w:p>
    <w:sectPr w:rsidR="00D91E03" w:rsidSect="00C230F9">
      <w:headerReference w:type="default" r:id="rId9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C38" w:rsidRDefault="003C3C38" w:rsidP="00452548">
      <w:r>
        <w:separator/>
      </w:r>
    </w:p>
  </w:endnote>
  <w:endnote w:type="continuationSeparator" w:id="0">
    <w:p w:rsidR="003C3C38" w:rsidRDefault="003C3C38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C38" w:rsidRDefault="003C3C38" w:rsidP="00452548">
      <w:r>
        <w:separator/>
      </w:r>
    </w:p>
  </w:footnote>
  <w:footnote w:type="continuationSeparator" w:id="0">
    <w:p w:rsidR="003C3C38" w:rsidRDefault="003C3C38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59"/>
    <w:rsid w:val="002C251F"/>
    <w:rsid w:val="003C3C38"/>
    <w:rsid w:val="00405F57"/>
    <w:rsid w:val="00452548"/>
    <w:rsid w:val="004804F3"/>
    <w:rsid w:val="0091020C"/>
    <w:rsid w:val="00962A02"/>
    <w:rsid w:val="00AD5412"/>
    <w:rsid w:val="00BB423C"/>
    <w:rsid w:val="00C230F9"/>
    <w:rsid w:val="00D91E03"/>
    <w:rsid w:val="00DD3D59"/>
    <w:rsid w:val="00F8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2C25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2C25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ervuhin@ezoc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Анастасия Григорьевна</dc:creator>
  <cp:lastModifiedBy>Первухин Александр Евгеньевич</cp:lastModifiedBy>
  <cp:revision>4</cp:revision>
  <dcterms:created xsi:type="dcterms:W3CDTF">2020-05-18T05:07:00Z</dcterms:created>
  <dcterms:modified xsi:type="dcterms:W3CDTF">2021-06-01T06:01:00Z</dcterms:modified>
</cp:coreProperties>
</file>