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34" w:rsidRDefault="00147634" w:rsidP="00367E3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ПРИЛОЖЕНИЕ 1</w:t>
      </w:r>
    </w:p>
    <w:p w:rsidR="00046282" w:rsidRPr="00BD243B" w:rsidRDefault="000D3B14" w:rsidP="00367E3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243B">
        <w:rPr>
          <w:rFonts w:ascii="Times New Roman" w:hAnsi="Times New Roman"/>
          <w:b/>
          <w:sz w:val="24"/>
          <w:szCs w:val="24"/>
          <w:lang w:val="ru-RU"/>
        </w:rPr>
        <w:t xml:space="preserve">Техническое задание на </w:t>
      </w:r>
      <w:r w:rsidR="00046282" w:rsidRPr="00BD243B">
        <w:rPr>
          <w:rFonts w:ascii="Times New Roman" w:hAnsi="Times New Roman"/>
          <w:b/>
          <w:sz w:val="24"/>
          <w:szCs w:val="24"/>
          <w:lang w:val="ru-RU"/>
        </w:rPr>
        <w:t>станок для перемотки проволоки</w:t>
      </w:r>
    </w:p>
    <w:p w:rsidR="000D3B14" w:rsidRPr="00BD243B" w:rsidRDefault="000D3B14" w:rsidP="00367E3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243B">
        <w:rPr>
          <w:rFonts w:ascii="Times New Roman" w:hAnsi="Times New Roman"/>
          <w:b/>
          <w:sz w:val="24"/>
          <w:szCs w:val="24"/>
          <w:lang w:val="ru-RU"/>
        </w:rPr>
        <w:t xml:space="preserve">из драгметаллов и их сплавов в </w:t>
      </w:r>
      <w:proofErr w:type="gramStart"/>
      <w:r w:rsidRPr="00BD243B">
        <w:rPr>
          <w:rFonts w:ascii="Times New Roman" w:hAnsi="Times New Roman"/>
          <w:b/>
          <w:sz w:val="24"/>
          <w:szCs w:val="24"/>
          <w:lang w:val="ru-RU"/>
        </w:rPr>
        <w:t>диапазоне</w:t>
      </w:r>
      <w:proofErr w:type="gramEnd"/>
      <w:r w:rsidRPr="00BD243B">
        <w:rPr>
          <w:rFonts w:ascii="Times New Roman" w:hAnsi="Times New Roman"/>
          <w:b/>
          <w:sz w:val="24"/>
          <w:szCs w:val="24"/>
          <w:lang w:val="ru-RU"/>
        </w:rPr>
        <w:t xml:space="preserve"> диаметров (0,0</w:t>
      </w:r>
      <w:r w:rsidR="00016C3A" w:rsidRPr="00BD243B">
        <w:rPr>
          <w:rFonts w:ascii="Times New Roman" w:hAnsi="Times New Roman"/>
          <w:b/>
          <w:sz w:val="24"/>
          <w:szCs w:val="24"/>
          <w:lang w:val="ru-RU"/>
        </w:rPr>
        <w:t>6</w:t>
      </w:r>
      <w:r w:rsidRPr="00BD243B">
        <w:rPr>
          <w:rFonts w:ascii="Times New Roman" w:hAnsi="Times New Roman"/>
          <w:b/>
          <w:sz w:val="24"/>
          <w:szCs w:val="24"/>
          <w:lang w:val="ru-RU"/>
        </w:rPr>
        <w:t xml:space="preserve"> – 0,30) мм</w:t>
      </w:r>
    </w:p>
    <w:p w:rsidR="000D3B14" w:rsidRPr="00BD243B" w:rsidRDefault="000D3B14" w:rsidP="00367E3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0CB7" w:rsidRPr="00BD243B" w:rsidRDefault="00B80CB7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D243B">
        <w:rPr>
          <w:rFonts w:ascii="Times New Roman" w:hAnsi="Times New Roman"/>
          <w:b/>
          <w:sz w:val="24"/>
          <w:szCs w:val="24"/>
          <w:u w:val="single"/>
          <w:lang w:val="ru-RU"/>
        </w:rPr>
        <w:t>Назначение</w:t>
      </w:r>
    </w:p>
    <w:p w:rsidR="00B80CB7" w:rsidRPr="00BD243B" w:rsidRDefault="00FE6BDA" w:rsidP="006D0165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Перемотка проволоки</w:t>
      </w:r>
      <w:r w:rsidR="00D24BAA" w:rsidRPr="00BD243B">
        <w:rPr>
          <w:rFonts w:ascii="Times New Roman" w:hAnsi="Times New Roman"/>
          <w:sz w:val="24"/>
          <w:szCs w:val="24"/>
          <w:lang w:val="ru-RU"/>
        </w:rPr>
        <w:t xml:space="preserve"> (0,0</w:t>
      </w:r>
      <w:r w:rsidR="00814688" w:rsidRPr="00BD243B">
        <w:rPr>
          <w:rFonts w:ascii="Times New Roman" w:hAnsi="Times New Roman"/>
          <w:sz w:val="24"/>
          <w:szCs w:val="24"/>
          <w:lang w:val="ru-RU"/>
        </w:rPr>
        <w:t>6</w:t>
      </w:r>
      <w:r w:rsidR="00D24BAA" w:rsidRPr="00BD243B">
        <w:rPr>
          <w:rFonts w:ascii="Times New Roman" w:hAnsi="Times New Roman"/>
          <w:sz w:val="24"/>
          <w:szCs w:val="24"/>
          <w:lang w:val="ru-RU"/>
        </w:rPr>
        <w:t xml:space="preserve"> – 0,30) мм </w:t>
      </w:r>
      <w:r w:rsidRPr="00BD243B">
        <w:rPr>
          <w:rFonts w:ascii="Times New Roman" w:hAnsi="Times New Roman"/>
          <w:sz w:val="24"/>
          <w:szCs w:val="24"/>
          <w:lang w:val="ru-RU"/>
        </w:rPr>
        <w:t xml:space="preserve">с катушек К63, К80, К100 на большую катушку, для дальнейшего использования в качестве </w:t>
      </w:r>
      <w:r w:rsidR="00814688" w:rsidRPr="00BD243B">
        <w:rPr>
          <w:rFonts w:ascii="Times New Roman" w:hAnsi="Times New Roman"/>
          <w:sz w:val="24"/>
          <w:szCs w:val="24"/>
          <w:lang w:val="ru-RU"/>
        </w:rPr>
        <w:t>утка на</w:t>
      </w:r>
      <w:r w:rsidRPr="00BD243B">
        <w:rPr>
          <w:rFonts w:ascii="Times New Roman" w:hAnsi="Times New Roman"/>
          <w:sz w:val="24"/>
          <w:szCs w:val="24"/>
          <w:lang w:val="ru-RU"/>
        </w:rPr>
        <w:t xml:space="preserve"> ткацком станке </w:t>
      </w:r>
      <w:r w:rsidRPr="00BD243B">
        <w:rPr>
          <w:rFonts w:ascii="Times New Roman" w:hAnsi="Times New Roman"/>
          <w:sz w:val="24"/>
          <w:szCs w:val="24"/>
        </w:rPr>
        <w:t>Jager</w:t>
      </w:r>
      <w:r w:rsidRPr="00BD243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355D5" w:rsidRPr="00BD243B" w:rsidRDefault="00D355D5" w:rsidP="00D355D5">
      <w:pPr>
        <w:pStyle w:val="a4"/>
        <w:tabs>
          <w:tab w:val="left" w:pos="426"/>
        </w:tabs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D243B">
        <w:rPr>
          <w:rFonts w:ascii="Times New Roman" w:hAnsi="Times New Roman"/>
          <w:b/>
          <w:sz w:val="24"/>
          <w:szCs w:val="24"/>
          <w:u w:val="single"/>
          <w:lang w:val="ru-RU"/>
        </w:rPr>
        <w:t>Основные технические требования к установке</w:t>
      </w:r>
    </w:p>
    <w:p w:rsidR="00074D1B" w:rsidRPr="00BD243B" w:rsidRDefault="00074D1B" w:rsidP="00BD243B">
      <w:pPr>
        <w:pStyle w:val="a4"/>
        <w:tabs>
          <w:tab w:val="left" w:pos="142"/>
          <w:tab w:val="left" w:pos="28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Диаметр проволоки: (0,0</w:t>
      </w:r>
      <w:r w:rsidR="00814688" w:rsidRPr="00BD243B">
        <w:rPr>
          <w:rFonts w:ascii="Times New Roman" w:hAnsi="Times New Roman"/>
          <w:sz w:val="24"/>
          <w:szCs w:val="24"/>
          <w:lang w:val="ru-RU"/>
        </w:rPr>
        <w:t>6</w:t>
      </w:r>
      <w:r w:rsidRPr="00BD243B">
        <w:rPr>
          <w:rFonts w:ascii="Times New Roman" w:hAnsi="Times New Roman"/>
          <w:sz w:val="24"/>
          <w:szCs w:val="24"/>
          <w:lang w:val="ru-RU"/>
        </w:rPr>
        <w:t xml:space="preserve"> – 0,30) мм.</w:t>
      </w:r>
    </w:p>
    <w:p w:rsidR="00F128C5" w:rsidRDefault="00074D1B" w:rsidP="00BD243B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 xml:space="preserve">Технические характеристики проволоки: </w:t>
      </w:r>
      <w:r w:rsidR="009B3D20" w:rsidRPr="00BD243B">
        <w:rPr>
          <w:rFonts w:ascii="Times New Roman" w:hAnsi="Times New Roman"/>
          <w:sz w:val="24"/>
          <w:szCs w:val="24"/>
          <w:lang w:val="ru-RU"/>
        </w:rPr>
        <w:t>п</w:t>
      </w:r>
      <w:r w:rsidR="0087063C" w:rsidRPr="00BD243B">
        <w:rPr>
          <w:rFonts w:ascii="Times New Roman" w:hAnsi="Times New Roman"/>
          <w:sz w:val="24"/>
          <w:szCs w:val="24"/>
          <w:lang w:val="ru-RU"/>
        </w:rPr>
        <w:t xml:space="preserve">роволока </w:t>
      </w:r>
      <w:r w:rsidR="00A82085" w:rsidRPr="00BD243B">
        <w:rPr>
          <w:rFonts w:ascii="Times New Roman" w:hAnsi="Times New Roman"/>
          <w:sz w:val="24"/>
          <w:szCs w:val="24"/>
          <w:lang w:val="ru-RU"/>
        </w:rPr>
        <w:t xml:space="preserve">из сплавов на основе драгметаллов </w:t>
      </w:r>
      <w:r w:rsidR="0087063C" w:rsidRPr="00BD243B">
        <w:rPr>
          <w:rFonts w:ascii="Times New Roman" w:hAnsi="Times New Roman"/>
          <w:sz w:val="24"/>
          <w:szCs w:val="24"/>
          <w:lang w:val="ru-RU"/>
        </w:rPr>
        <w:t>изготавливается по утвержденной технической и нормативной документации. Справочные свойства приведены в табл</w:t>
      </w:r>
      <w:r w:rsidR="00A82085" w:rsidRPr="00BD243B">
        <w:rPr>
          <w:rFonts w:ascii="Times New Roman" w:hAnsi="Times New Roman"/>
          <w:sz w:val="24"/>
          <w:szCs w:val="24"/>
          <w:lang w:val="ru-RU"/>
        </w:rPr>
        <w:t>ице.</w:t>
      </w:r>
    </w:p>
    <w:p w:rsidR="00AA2FBF" w:rsidRPr="00BD243B" w:rsidRDefault="00AA2FBF" w:rsidP="00BD243B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5244"/>
      </w:tblGrid>
      <w:tr w:rsidR="009B3D20" w:rsidRPr="00BD243B" w:rsidTr="00AA2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Марка сплава</w:t>
            </w:r>
          </w:p>
        </w:tc>
        <w:tc>
          <w:tcPr>
            <w:tcW w:w="5244" w:type="dxa"/>
          </w:tcPr>
          <w:p w:rsidR="009B3D20" w:rsidRPr="00BD243B" w:rsidRDefault="009B3D20" w:rsidP="00D355D5">
            <w:pPr>
              <w:pStyle w:val="a4"/>
              <w:tabs>
                <w:tab w:val="left" w:pos="142"/>
                <w:tab w:val="left" w:pos="9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 прочности, </w:t>
            </w:r>
            <w:r w:rsidR="00D355D5" w:rsidRPr="00BD243B">
              <w:rPr>
                <w:rFonts w:ascii="Times New Roman" w:hAnsi="Times New Roman"/>
                <w:sz w:val="24"/>
                <w:szCs w:val="24"/>
                <w:lang w:val="ru-RU"/>
              </w:rPr>
              <w:t>кгс/см</w:t>
            </w:r>
            <w:proofErr w:type="gramStart"/>
            <w:r w:rsidR="00D355D5" w:rsidRPr="00BD243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9B3D20" w:rsidRPr="00BD243B" w:rsidTr="00AA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9B3D20" w:rsidRPr="00BD243B" w:rsidRDefault="00D355D5" w:rsidP="00F128C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D243B">
              <w:rPr>
                <w:rFonts w:ascii="Times New Roman" w:hAnsi="Times New Roman"/>
                <w:sz w:val="24"/>
                <w:szCs w:val="24"/>
              </w:rPr>
              <w:t>ПлПдРдРу</w:t>
            </w:r>
            <w:proofErr w:type="spellEnd"/>
            <w:r w:rsidRPr="00BD243B">
              <w:rPr>
                <w:rFonts w:ascii="Times New Roman" w:hAnsi="Times New Roman"/>
                <w:sz w:val="24"/>
                <w:szCs w:val="24"/>
              </w:rPr>
              <w:t xml:space="preserve"> 81-15-3,5-0,5</w:t>
            </w:r>
          </w:p>
        </w:tc>
        <w:tc>
          <w:tcPr>
            <w:tcW w:w="5244" w:type="dxa"/>
          </w:tcPr>
          <w:p w:rsidR="009B3D20" w:rsidRPr="00BD243B" w:rsidRDefault="00D355D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35-45</w:t>
            </w:r>
          </w:p>
        </w:tc>
      </w:tr>
      <w:tr w:rsidR="009B3D20" w:rsidRPr="00BD243B" w:rsidTr="00AA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9B3D20" w:rsidRPr="00BD243B" w:rsidRDefault="00D355D5" w:rsidP="00F128C5">
            <w:pPr>
              <w:tabs>
                <w:tab w:val="left" w:pos="100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43B">
              <w:rPr>
                <w:rFonts w:ascii="Times New Roman" w:hAnsi="Times New Roman"/>
                <w:sz w:val="24"/>
                <w:szCs w:val="24"/>
              </w:rPr>
              <w:t>ПлПдРд</w:t>
            </w:r>
            <w:proofErr w:type="spellEnd"/>
            <w:r w:rsidRPr="00BD243B">
              <w:rPr>
                <w:rFonts w:ascii="Times New Roman" w:hAnsi="Times New Roman"/>
                <w:sz w:val="24"/>
                <w:szCs w:val="24"/>
              </w:rPr>
              <w:t xml:space="preserve"> 92,5-4-3,5</w:t>
            </w:r>
          </w:p>
        </w:tc>
        <w:tc>
          <w:tcPr>
            <w:tcW w:w="5244" w:type="dxa"/>
          </w:tcPr>
          <w:p w:rsidR="009B3D20" w:rsidRPr="00BD243B" w:rsidRDefault="00D355D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35-40</w:t>
            </w:r>
          </w:p>
        </w:tc>
      </w:tr>
      <w:tr w:rsidR="009B3D20" w:rsidRPr="00BD243B" w:rsidTr="00AA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9B3D20" w:rsidRPr="00BD243B" w:rsidRDefault="00D355D5" w:rsidP="00F128C5">
            <w:pPr>
              <w:tabs>
                <w:tab w:val="left" w:pos="100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43B">
              <w:rPr>
                <w:rFonts w:ascii="Times New Roman" w:hAnsi="Times New Roman"/>
                <w:sz w:val="24"/>
                <w:szCs w:val="24"/>
              </w:rPr>
              <w:t>ПлРд</w:t>
            </w:r>
            <w:proofErr w:type="spellEnd"/>
            <w:r w:rsidRPr="00BD243B">
              <w:rPr>
                <w:rFonts w:ascii="Times New Roman" w:hAnsi="Times New Roman"/>
                <w:sz w:val="24"/>
                <w:szCs w:val="24"/>
              </w:rPr>
              <w:t xml:space="preserve"> 95-5</w:t>
            </w:r>
          </w:p>
        </w:tc>
        <w:tc>
          <w:tcPr>
            <w:tcW w:w="5244" w:type="dxa"/>
          </w:tcPr>
          <w:p w:rsidR="009B3D20" w:rsidRPr="00BD243B" w:rsidRDefault="00D355D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40-45</w:t>
            </w:r>
          </w:p>
        </w:tc>
      </w:tr>
      <w:tr w:rsidR="009B3D20" w:rsidRPr="00BD243B" w:rsidTr="00AA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9B3D20" w:rsidRPr="00BD243B" w:rsidRDefault="00D355D5" w:rsidP="00F128C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D243B">
              <w:rPr>
                <w:rFonts w:ascii="Times New Roman" w:hAnsi="Times New Roman"/>
                <w:sz w:val="24"/>
                <w:szCs w:val="24"/>
              </w:rPr>
              <w:t>ПлРд</w:t>
            </w:r>
            <w:proofErr w:type="spellEnd"/>
            <w:r w:rsidRPr="00BD243B">
              <w:rPr>
                <w:rFonts w:ascii="Times New Roman" w:hAnsi="Times New Roman"/>
                <w:sz w:val="24"/>
                <w:szCs w:val="24"/>
              </w:rPr>
              <w:t xml:space="preserve"> 93-7</w:t>
            </w:r>
          </w:p>
        </w:tc>
        <w:tc>
          <w:tcPr>
            <w:tcW w:w="5244" w:type="dxa"/>
          </w:tcPr>
          <w:p w:rsidR="009B3D20" w:rsidRPr="00BD243B" w:rsidRDefault="00D355D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40-45</w:t>
            </w:r>
          </w:p>
        </w:tc>
      </w:tr>
      <w:tr w:rsidR="009B3D20" w:rsidRPr="00BD243B" w:rsidTr="00AA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9B3D20" w:rsidRPr="00BD243B" w:rsidRDefault="00D355D5" w:rsidP="00F128C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D243B">
              <w:rPr>
                <w:rFonts w:ascii="Times New Roman" w:hAnsi="Times New Roman"/>
                <w:sz w:val="24"/>
                <w:szCs w:val="24"/>
              </w:rPr>
              <w:t>ПлРд</w:t>
            </w:r>
            <w:proofErr w:type="spellEnd"/>
            <w:r w:rsidRPr="00BD243B">
              <w:rPr>
                <w:rFonts w:ascii="Times New Roman" w:hAnsi="Times New Roman"/>
                <w:sz w:val="24"/>
                <w:szCs w:val="24"/>
              </w:rPr>
              <w:t xml:space="preserve"> 92,5-7,5</w:t>
            </w:r>
          </w:p>
        </w:tc>
        <w:tc>
          <w:tcPr>
            <w:tcW w:w="5244" w:type="dxa"/>
          </w:tcPr>
          <w:p w:rsidR="009B3D20" w:rsidRPr="00BD243B" w:rsidRDefault="00D355D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40-45</w:t>
            </w:r>
          </w:p>
        </w:tc>
      </w:tr>
      <w:tr w:rsidR="009B3D20" w:rsidRPr="00BD243B" w:rsidTr="00AA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9B3D20" w:rsidRPr="00BD243B" w:rsidRDefault="00D355D5" w:rsidP="00F128C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D243B">
              <w:rPr>
                <w:rFonts w:ascii="Times New Roman" w:hAnsi="Times New Roman"/>
                <w:sz w:val="24"/>
                <w:szCs w:val="24"/>
              </w:rPr>
              <w:t>ПлРд</w:t>
            </w:r>
            <w:proofErr w:type="spellEnd"/>
            <w:r w:rsidRPr="00BD243B">
              <w:rPr>
                <w:rFonts w:ascii="Times New Roman" w:hAnsi="Times New Roman"/>
                <w:sz w:val="24"/>
                <w:szCs w:val="24"/>
              </w:rPr>
              <w:t xml:space="preserve"> 90-10</w:t>
            </w:r>
          </w:p>
        </w:tc>
        <w:tc>
          <w:tcPr>
            <w:tcW w:w="5244" w:type="dxa"/>
          </w:tcPr>
          <w:p w:rsidR="009B3D20" w:rsidRPr="00BD243B" w:rsidRDefault="00D355D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45-50</w:t>
            </w:r>
          </w:p>
        </w:tc>
      </w:tr>
      <w:tr w:rsidR="009B3D20" w:rsidRPr="00BD243B" w:rsidTr="00AA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B3D20" w:rsidRPr="00BD243B" w:rsidRDefault="009B3D20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9B3D20" w:rsidRPr="00BD243B" w:rsidRDefault="00D355D5" w:rsidP="00F128C5">
            <w:pPr>
              <w:tabs>
                <w:tab w:val="left" w:pos="100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243B">
              <w:rPr>
                <w:rFonts w:ascii="Times New Roman" w:hAnsi="Times New Roman"/>
                <w:sz w:val="24"/>
                <w:szCs w:val="24"/>
              </w:rPr>
              <w:t>ПдВ-5</w:t>
            </w:r>
          </w:p>
        </w:tc>
        <w:tc>
          <w:tcPr>
            <w:tcW w:w="5244" w:type="dxa"/>
          </w:tcPr>
          <w:p w:rsidR="009B3D20" w:rsidRPr="00BD243B" w:rsidRDefault="00D355D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43B">
              <w:rPr>
                <w:rFonts w:ascii="Times New Roman" w:hAnsi="Times New Roman"/>
                <w:sz w:val="24"/>
                <w:szCs w:val="24"/>
                <w:lang w:val="ru-RU"/>
              </w:rPr>
              <w:t>45-50</w:t>
            </w:r>
          </w:p>
        </w:tc>
      </w:tr>
    </w:tbl>
    <w:p w:rsidR="00BD243B" w:rsidRPr="00BD243B" w:rsidRDefault="00BE4D88" w:rsidP="00BD243B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BD243B">
        <w:rPr>
          <w:rFonts w:ascii="Times New Roman" w:hAnsi="Times New Roman"/>
          <w:sz w:val="24"/>
          <w:szCs w:val="24"/>
          <w:lang w:val="ru-RU"/>
        </w:rPr>
        <w:t>Проволока перематывается с катушек К63, К80, К100 на катушку (рисунок 1):</w:t>
      </w:r>
    </w:p>
    <w:p w:rsidR="00BD243B" w:rsidRPr="00BD243B" w:rsidRDefault="00BD243B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D243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5AF3F5E" wp14:editId="7F1EB46A">
            <wp:extent cx="2292007" cy="2648634"/>
            <wp:effectExtent l="0" t="6985" r="6350" b="6350"/>
            <wp:docPr id="1" name="Рисунок 1" descr="C:\Users\a.bazhenov\AppData\Local\Microsoft\Windows\Temporary Internet Files\Content.Outlook\AHK4I1OY\Катушка для перемоточ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zhenov\AppData\Local\Microsoft\Windows\Temporary Internet Files\Content.Outlook\AHK4I1OY\Катушка для перемоточн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4" t="10965" r="8452" b="28098"/>
                    <a:stretch/>
                  </pic:blipFill>
                  <pic:spPr bwMode="auto">
                    <a:xfrm rot="5400000">
                      <a:off x="0" y="0"/>
                      <a:ext cx="2296029" cy="26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FBF" w:rsidRPr="00AA2FBF" w:rsidRDefault="00BD243B" w:rsidP="00AA2FBF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 xml:space="preserve">Рисунок 1 – приемная </w:t>
      </w:r>
      <w:r>
        <w:rPr>
          <w:rFonts w:ascii="Times New Roman" w:hAnsi="Times New Roman"/>
          <w:sz w:val="24"/>
          <w:szCs w:val="24"/>
          <w:lang w:val="ru-RU"/>
        </w:rPr>
        <w:t>катушка</w:t>
      </w:r>
    </w:p>
    <w:p w:rsidR="00B860A7" w:rsidRDefault="006D0165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D243B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Описание конструкции установки</w:t>
      </w:r>
    </w:p>
    <w:p w:rsidR="00AA2FBF" w:rsidRPr="00BD243B" w:rsidRDefault="00AA2FBF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860A7" w:rsidRPr="00BD243B" w:rsidRDefault="00920943" w:rsidP="00BD243B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Установка должна состоять из следующих основных частей</w:t>
      </w:r>
      <w:r w:rsidR="009B3D20" w:rsidRPr="00BD243B">
        <w:rPr>
          <w:rFonts w:ascii="Times New Roman" w:hAnsi="Times New Roman"/>
          <w:sz w:val="24"/>
          <w:szCs w:val="24"/>
          <w:lang w:val="ru-RU"/>
        </w:rPr>
        <w:t>:</w:t>
      </w:r>
    </w:p>
    <w:p w:rsidR="00920943" w:rsidRPr="00BD243B" w:rsidRDefault="00046282" w:rsidP="00AA2FBF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у</w:t>
      </w:r>
      <w:r w:rsidR="00E97E58" w:rsidRPr="00BD243B">
        <w:rPr>
          <w:rFonts w:ascii="Times New Roman" w:hAnsi="Times New Roman"/>
          <w:sz w:val="24"/>
          <w:szCs w:val="24"/>
          <w:lang w:val="ru-RU"/>
        </w:rPr>
        <w:t>зел размотки проволоки с</w:t>
      </w:r>
      <w:r w:rsidR="00752F9F" w:rsidRPr="00BD24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52F9F" w:rsidRPr="00BD243B">
        <w:rPr>
          <w:rFonts w:ascii="Times New Roman" w:hAnsi="Times New Roman"/>
          <w:sz w:val="24"/>
          <w:szCs w:val="24"/>
          <w:lang w:val="ru-RU"/>
        </w:rPr>
        <w:t>регулируемым</w:t>
      </w:r>
      <w:proofErr w:type="gramEnd"/>
      <w:r w:rsidR="00752F9F" w:rsidRPr="00BD24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2F9F" w:rsidRPr="00BD243B">
        <w:rPr>
          <w:rFonts w:ascii="Times New Roman" w:hAnsi="Times New Roman"/>
          <w:sz w:val="24"/>
          <w:szCs w:val="24"/>
          <w:lang w:val="ru-RU"/>
        </w:rPr>
        <w:t>противонатяжением</w:t>
      </w:r>
      <w:proofErr w:type="spellEnd"/>
      <w:r w:rsidRPr="00BD243B">
        <w:rPr>
          <w:rFonts w:ascii="Times New Roman" w:hAnsi="Times New Roman"/>
          <w:sz w:val="24"/>
          <w:szCs w:val="24"/>
          <w:lang w:val="ru-RU"/>
        </w:rPr>
        <w:t>;</w:t>
      </w:r>
    </w:p>
    <w:p w:rsidR="00E97E58" w:rsidRPr="00BD243B" w:rsidRDefault="009B3D20" w:rsidP="00AA2FBF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н</w:t>
      </w:r>
      <w:r w:rsidR="00046282" w:rsidRPr="00BD243B">
        <w:rPr>
          <w:rFonts w:ascii="Times New Roman" w:hAnsi="Times New Roman"/>
          <w:sz w:val="24"/>
          <w:szCs w:val="24"/>
          <w:lang w:val="ru-RU"/>
        </w:rPr>
        <w:t>аправляющие ролики</w:t>
      </w:r>
      <w:r w:rsidR="00F11F48" w:rsidRPr="00BD243B">
        <w:rPr>
          <w:rFonts w:ascii="Times New Roman" w:hAnsi="Times New Roman"/>
          <w:sz w:val="24"/>
          <w:szCs w:val="24"/>
          <w:lang w:val="ru-RU"/>
        </w:rPr>
        <w:t xml:space="preserve"> с керамическим или другим износостойким покрытием</w:t>
      </w:r>
      <w:r w:rsidR="00046282" w:rsidRPr="00BD243B">
        <w:rPr>
          <w:rFonts w:ascii="Times New Roman" w:hAnsi="Times New Roman"/>
          <w:sz w:val="24"/>
          <w:szCs w:val="24"/>
          <w:lang w:val="ru-RU"/>
        </w:rPr>
        <w:t>;</w:t>
      </w:r>
    </w:p>
    <w:p w:rsidR="009B3D20" w:rsidRPr="00BD243B" w:rsidRDefault="009B3D20" w:rsidP="00AA2FBF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н</w:t>
      </w:r>
      <w:r w:rsidR="00752F9F" w:rsidRPr="00BD243B">
        <w:rPr>
          <w:rFonts w:ascii="Times New Roman" w:hAnsi="Times New Roman"/>
          <w:sz w:val="24"/>
          <w:szCs w:val="24"/>
          <w:lang w:val="ru-RU"/>
        </w:rPr>
        <w:t>аматывающее устройство с функцией автоматической коррекции раскладки и счетчиком метража</w:t>
      </w:r>
      <w:r w:rsidRPr="00BD243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4542C" w:rsidRPr="00BD243B" w:rsidRDefault="0074542C" w:rsidP="00AA2FBF">
      <w:pPr>
        <w:pStyle w:val="a4"/>
        <w:tabs>
          <w:tab w:val="left" w:pos="142"/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 xml:space="preserve">Скорость </w:t>
      </w:r>
      <w:r w:rsidR="00046282" w:rsidRPr="00BD243B">
        <w:rPr>
          <w:rFonts w:ascii="Times New Roman" w:hAnsi="Times New Roman"/>
          <w:sz w:val="24"/>
          <w:szCs w:val="24"/>
          <w:lang w:val="ru-RU"/>
        </w:rPr>
        <w:t>перемотки</w:t>
      </w:r>
      <w:r w:rsidRPr="00BD243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D243B" w:rsidRPr="00BD243B">
        <w:rPr>
          <w:rFonts w:ascii="Times New Roman" w:hAnsi="Times New Roman"/>
          <w:sz w:val="24"/>
          <w:szCs w:val="24"/>
          <w:lang w:val="ru-RU"/>
        </w:rPr>
        <w:t>0</w:t>
      </w:r>
      <w:r w:rsidR="00AA2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2FBF" w:rsidRPr="00BD243B">
        <w:rPr>
          <w:rFonts w:ascii="Times New Roman" w:hAnsi="Times New Roman"/>
          <w:sz w:val="24"/>
          <w:szCs w:val="24"/>
          <w:lang w:val="ru-RU"/>
        </w:rPr>
        <w:t>–</w:t>
      </w:r>
      <w:r w:rsidR="00AA2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243B" w:rsidRPr="00BD243B">
        <w:rPr>
          <w:rFonts w:ascii="Times New Roman" w:hAnsi="Times New Roman"/>
          <w:sz w:val="24"/>
          <w:szCs w:val="24"/>
          <w:lang w:val="ru-RU"/>
        </w:rPr>
        <w:t>7</w:t>
      </w:r>
      <w:r w:rsidRPr="00BD243B">
        <w:rPr>
          <w:rFonts w:ascii="Times New Roman" w:hAnsi="Times New Roman"/>
          <w:sz w:val="24"/>
          <w:szCs w:val="24"/>
          <w:lang w:val="ru-RU"/>
        </w:rPr>
        <w:t>) м/</w:t>
      </w:r>
      <w:r w:rsidR="00BD243B" w:rsidRPr="00BD243B">
        <w:rPr>
          <w:rFonts w:ascii="Times New Roman" w:hAnsi="Times New Roman"/>
          <w:sz w:val="24"/>
          <w:szCs w:val="24"/>
          <w:lang w:val="ru-RU"/>
        </w:rPr>
        <w:t>сек с дискретностью 0,1 м/</w:t>
      </w:r>
      <w:proofErr w:type="gramStart"/>
      <w:r w:rsidR="00BD243B" w:rsidRPr="00BD243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AA2FBF">
        <w:rPr>
          <w:rFonts w:ascii="Times New Roman" w:hAnsi="Times New Roman"/>
          <w:sz w:val="24"/>
          <w:szCs w:val="24"/>
          <w:lang w:val="ru-RU"/>
        </w:rPr>
        <w:t>.</w:t>
      </w:r>
    </w:p>
    <w:p w:rsidR="00700AD1" w:rsidRPr="00BD243B" w:rsidRDefault="00141D52" w:rsidP="00AA2FBF">
      <w:pPr>
        <w:pStyle w:val="a4"/>
        <w:tabs>
          <w:tab w:val="left" w:pos="142"/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Система упр</w:t>
      </w:r>
      <w:r w:rsidR="00700AD1" w:rsidRPr="00BD243B">
        <w:rPr>
          <w:rFonts w:ascii="Times New Roman" w:hAnsi="Times New Roman"/>
          <w:sz w:val="24"/>
          <w:szCs w:val="24"/>
          <w:lang w:val="ru-RU"/>
        </w:rPr>
        <w:t>авления установкой должна иметь следующий функционал:</w:t>
      </w:r>
    </w:p>
    <w:p w:rsidR="00700AD1" w:rsidRPr="00BD243B" w:rsidRDefault="00141D52" w:rsidP="00AA2FBF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 xml:space="preserve">выбор </w:t>
      </w:r>
      <w:r w:rsidR="00700AD1" w:rsidRPr="00BD243B">
        <w:rPr>
          <w:rFonts w:ascii="Times New Roman" w:hAnsi="Times New Roman"/>
          <w:sz w:val="24"/>
          <w:szCs w:val="24"/>
          <w:lang w:val="ru-RU"/>
        </w:rPr>
        <w:t xml:space="preserve">скорости </w:t>
      </w:r>
      <w:r w:rsidR="00046282" w:rsidRPr="00BD243B">
        <w:rPr>
          <w:rFonts w:ascii="Times New Roman" w:hAnsi="Times New Roman"/>
          <w:sz w:val="24"/>
          <w:szCs w:val="24"/>
          <w:lang w:val="ru-RU"/>
        </w:rPr>
        <w:t>перемотки</w:t>
      </w:r>
      <w:r w:rsidR="00700AD1" w:rsidRPr="00BD243B">
        <w:rPr>
          <w:rFonts w:ascii="Times New Roman" w:hAnsi="Times New Roman"/>
          <w:sz w:val="24"/>
          <w:szCs w:val="24"/>
          <w:lang w:val="ru-RU"/>
        </w:rPr>
        <w:t xml:space="preserve"> с возможностью регулировки;</w:t>
      </w:r>
    </w:p>
    <w:p w:rsidR="006F312E" w:rsidRPr="00BD243B" w:rsidRDefault="006F312E" w:rsidP="00AA2FBF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выбор шага раскладки;</w:t>
      </w:r>
    </w:p>
    <w:p w:rsidR="006F312E" w:rsidRPr="00BD243B" w:rsidRDefault="006F312E" w:rsidP="00AA2FBF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фиксация обрывности проволоки;</w:t>
      </w:r>
    </w:p>
    <w:p w:rsidR="00700AD1" w:rsidRPr="00BD243B" w:rsidRDefault="00700AD1" w:rsidP="00AA2FBF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выбор используемой катушки для намотки</w:t>
      </w:r>
      <w:r w:rsidR="00BD243B" w:rsidRPr="00BD243B">
        <w:rPr>
          <w:rFonts w:ascii="Times New Roman" w:hAnsi="Times New Roman"/>
          <w:sz w:val="24"/>
          <w:szCs w:val="24"/>
          <w:lang w:val="ru-RU"/>
        </w:rPr>
        <w:t>;</w:t>
      </w:r>
    </w:p>
    <w:p w:rsidR="00BE4D88" w:rsidRPr="00BD243B" w:rsidRDefault="00AA2FBF" w:rsidP="00AA2FBF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BE4D88" w:rsidRPr="00BD243B">
        <w:rPr>
          <w:rFonts w:ascii="Times New Roman" w:hAnsi="Times New Roman"/>
          <w:sz w:val="24"/>
          <w:szCs w:val="24"/>
          <w:lang w:val="ru-RU"/>
        </w:rPr>
        <w:t xml:space="preserve">лавный </w:t>
      </w:r>
      <w:r w:rsidR="00BD243B" w:rsidRPr="00BD243B">
        <w:rPr>
          <w:rFonts w:ascii="Times New Roman" w:hAnsi="Times New Roman"/>
          <w:sz w:val="24"/>
          <w:szCs w:val="24"/>
          <w:lang w:val="ru-RU"/>
        </w:rPr>
        <w:t>старт</w:t>
      </w:r>
      <w:r w:rsidR="00BE4D88" w:rsidRPr="00BD243B">
        <w:rPr>
          <w:rFonts w:ascii="Times New Roman" w:hAnsi="Times New Roman"/>
          <w:sz w:val="24"/>
          <w:szCs w:val="24"/>
          <w:lang w:val="ru-RU"/>
        </w:rPr>
        <w:t xml:space="preserve"> и остановка</w:t>
      </w:r>
      <w:r w:rsidR="00BD243B" w:rsidRPr="00BD243B">
        <w:rPr>
          <w:rFonts w:ascii="Times New Roman" w:hAnsi="Times New Roman"/>
          <w:sz w:val="24"/>
          <w:szCs w:val="24"/>
          <w:lang w:val="ru-RU"/>
        </w:rPr>
        <w:t>.</w:t>
      </w:r>
    </w:p>
    <w:p w:rsidR="00046282" w:rsidRPr="00BD243B" w:rsidRDefault="00046282" w:rsidP="000D3B1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7E58" w:rsidRDefault="006D0165" w:rsidP="000D3B1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D243B">
        <w:rPr>
          <w:rFonts w:ascii="Times New Roman" w:hAnsi="Times New Roman"/>
          <w:b/>
          <w:sz w:val="24"/>
          <w:szCs w:val="24"/>
          <w:u w:val="single"/>
          <w:lang w:val="ru-RU"/>
        </w:rPr>
        <w:t>Дополнительные требования</w:t>
      </w:r>
    </w:p>
    <w:p w:rsidR="00BD243B" w:rsidRPr="00BD243B" w:rsidRDefault="00BD243B" w:rsidP="000D3B1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97E58" w:rsidRPr="00BD243B" w:rsidRDefault="006D0165" w:rsidP="00BD243B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 xml:space="preserve">Установка должна быть выполнена из негорючих материалов. </w:t>
      </w:r>
    </w:p>
    <w:p w:rsidR="00700AD1" w:rsidRPr="00BD243B" w:rsidRDefault="00700AD1" w:rsidP="00BD243B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>В коммерческом предложении должны быть указаны требования к необходимым энергоресурсам и коммуникациям: вентиляция, электроэнергия, сжатый воздух и т.д.</w:t>
      </w:r>
    </w:p>
    <w:p w:rsidR="0074542C" w:rsidRPr="00BD243B" w:rsidRDefault="0074542C" w:rsidP="00BD243B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243B">
        <w:rPr>
          <w:rFonts w:ascii="Times New Roman" w:hAnsi="Times New Roman"/>
          <w:sz w:val="24"/>
          <w:szCs w:val="24"/>
          <w:lang w:val="ru-RU"/>
        </w:rPr>
        <w:t xml:space="preserve">Поставщик предоставляет 2 комплекта документации на русском языке с полным описанием конструкции оборудования, </w:t>
      </w:r>
      <w:r w:rsidR="003164D9" w:rsidRPr="00BD243B">
        <w:rPr>
          <w:rFonts w:ascii="Times New Roman" w:hAnsi="Times New Roman"/>
          <w:sz w:val="24"/>
          <w:szCs w:val="24"/>
          <w:lang w:val="ru-RU"/>
        </w:rPr>
        <w:t xml:space="preserve">электрическими схемами и </w:t>
      </w:r>
      <w:r w:rsidRPr="00BD243B">
        <w:rPr>
          <w:rFonts w:ascii="Times New Roman" w:hAnsi="Times New Roman"/>
          <w:sz w:val="24"/>
          <w:szCs w:val="24"/>
          <w:lang w:val="ru-RU"/>
        </w:rPr>
        <w:t>рекомендац</w:t>
      </w:r>
      <w:r w:rsidR="003164D9" w:rsidRPr="00BD243B">
        <w:rPr>
          <w:rFonts w:ascii="Times New Roman" w:hAnsi="Times New Roman"/>
          <w:sz w:val="24"/>
          <w:szCs w:val="24"/>
          <w:lang w:val="ru-RU"/>
        </w:rPr>
        <w:t>иями по обслуживанию</w:t>
      </w:r>
      <w:r w:rsidRPr="00BD243B">
        <w:rPr>
          <w:rFonts w:ascii="Times New Roman" w:hAnsi="Times New Roman"/>
          <w:sz w:val="24"/>
          <w:szCs w:val="24"/>
          <w:lang w:val="ru-RU"/>
        </w:rPr>
        <w:t>.</w:t>
      </w:r>
    </w:p>
    <w:p w:rsidR="00983F7A" w:rsidRDefault="00983F7A" w:rsidP="000D3B14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243B" w:rsidRPr="00BD243B" w:rsidRDefault="00BD243B" w:rsidP="000D3B14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3B14" w:rsidRPr="00BD243B" w:rsidRDefault="000D3B14" w:rsidP="00BD243B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BD243B">
        <w:rPr>
          <w:rFonts w:ascii="Times New Roman" w:hAnsi="Times New Roman"/>
          <w:sz w:val="20"/>
          <w:szCs w:val="20"/>
          <w:lang w:val="ru-RU"/>
        </w:rPr>
        <w:t>Контактное лицо</w:t>
      </w:r>
    </w:p>
    <w:p w:rsidR="000D3B14" w:rsidRPr="00BD243B" w:rsidRDefault="00814688" w:rsidP="00BD243B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BD243B">
        <w:rPr>
          <w:rFonts w:ascii="Times New Roman" w:hAnsi="Times New Roman"/>
          <w:sz w:val="20"/>
          <w:szCs w:val="20"/>
          <w:lang w:val="ru-RU"/>
        </w:rPr>
        <w:t>Баженов</w:t>
      </w:r>
      <w:r w:rsidR="000D3B14" w:rsidRPr="00BD243B">
        <w:rPr>
          <w:rFonts w:ascii="Times New Roman" w:hAnsi="Times New Roman"/>
          <w:sz w:val="20"/>
          <w:szCs w:val="20"/>
          <w:lang w:val="ru-RU"/>
        </w:rPr>
        <w:t xml:space="preserve"> Александр </w:t>
      </w:r>
      <w:r w:rsidRPr="00BD243B">
        <w:rPr>
          <w:rFonts w:ascii="Times New Roman" w:hAnsi="Times New Roman"/>
          <w:sz w:val="20"/>
          <w:szCs w:val="20"/>
          <w:lang w:val="ru-RU"/>
        </w:rPr>
        <w:t>Геннадьевич</w:t>
      </w:r>
    </w:p>
    <w:p w:rsidR="000D3B14" w:rsidRPr="00BD243B" w:rsidRDefault="00814688" w:rsidP="00BD243B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BD243B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BD243B">
        <w:rPr>
          <w:rFonts w:ascii="Times New Roman" w:hAnsi="Times New Roman"/>
          <w:sz w:val="20"/>
          <w:szCs w:val="20"/>
          <w:lang w:val="ru-RU"/>
        </w:rPr>
        <w:t>ОСиТС</w:t>
      </w:r>
      <w:proofErr w:type="spellEnd"/>
    </w:p>
    <w:p w:rsidR="000D3B14" w:rsidRPr="00BD243B" w:rsidRDefault="000D3B14" w:rsidP="00BD243B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BD243B">
        <w:rPr>
          <w:rFonts w:ascii="Times New Roman" w:hAnsi="Times New Roman"/>
          <w:sz w:val="20"/>
          <w:szCs w:val="20"/>
          <w:lang w:val="ru-RU"/>
        </w:rPr>
        <w:t>Тел. 8 (343) 311-46-</w:t>
      </w:r>
      <w:r w:rsidR="00814688" w:rsidRPr="00BD243B">
        <w:rPr>
          <w:rFonts w:ascii="Times New Roman" w:hAnsi="Times New Roman"/>
          <w:sz w:val="20"/>
          <w:szCs w:val="20"/>
          <w:lang w:val="ru-RU"/>
        </w:rPr>
        <w:t>57</w:t>
      </w:r>
    </w:p>
    <w:p w:rsidR="0049208F" w:rsidRPr="00BD243B" w:rsidRDefault="0049208F" w:rsidP="00BD243B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BD243B">
        <w:rPr>
          <w:rFonts w:ascii="Times New Roman" w:hAnsi="Times New Roman"/>
          <w:sz w:val="20"/>
          <w:szCs w:val="20"/>
          <w:lang w:val="ru-RU"/>
        </w:rPr>
        <w:t>Сот</w:t>
      </w:r>
      <w:proofErr w:type="gramStart"/>
      <w:r w:rsidRPr="00BD243B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 w:rsidRPr="00BD243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BD243B">
        <w:rPr>
          <w:rFonts w:ascii="Times New Roman" w:hAnsi="Times New Roman"/>
          <w:sz w:val="20"/>
          <w:szCs w:val="20"/>
          <w:lang w:val="ru-RU"/>
        </w:rPr>
        <w:t>т</w:t>
      </w:r>
      <w:proofErr w:type="gramEnd"/>
      <w:r w:rsidRPr="00BD243B">
        <w:rPr>
          <w:rFonts w:ascii="Times New Roman" w:hAnsi="Times New Roman"/>
          <w:sz w:val="20"/>
          <w:szCs w:val="20"/>
          <w:lang w:val="ru-RU"/>
        </w:rPr>
        <w:t>ел. +7-967-</w:t>
      </w:r>
      <w:r w:rsidR="00814688" w:rsidRPr="00BD243B">
        <w:rPr>
          <w:rFonts w:ascii="Times New Roman" w:hAnsi="Times New Roman"/>
          <w:sz w:val="20"/>
          <w:szCs w:val="20"/>
          <w:lang w:val="ru-RU"/>
        </w:rPr>
        <w:t>909</w:t>
      </w:r>
      <w:r w:rsidRPr="00BD243B">
        <w:rPr>
          <w:rFonts w:ascii="Times New Roman" w:hAnsi="Times New Roman"/>
          <w:sz w:val="20"/>
          <w:szCs w:val="20"/>
          <w:lang w:val="ru-RU"/>
        </w:rPr>
        <w:t>-</w:t>
      </w:r>
      <w:r w:rsidR="00814688" w:rsidRPr="00BD243B">
        <w:rPr>
          <w:rFonts w:ascii="Times New Roman" w:hAnsi="Times New Roman"/>
          <w:sz w:val="20"/>
          <w:szCs w:val="20"/>
          <w:lang w:val="ru-RU"/>
        </w:rPr>
        <w:t>66</w:t>
      </w:r>
      <w:r w:rsidRPr="00BD243B">
        <w:rPr>
          <w:rFonts w:ascii="Times New Roman" w:hAnsi="Times New Roman"/>
          <w:sz w:val="20"/>
          <w:szCs w:val="20"/>
          <w:lang w:val="ru-RU"/>
        </w:rPr>
        <w:t>-4</w:t>
      </w:r>
      <w:r w:rsidR="00814688" w:rsidRPr="00BD243B">
        <w:rPr>
          <w:rFonts w:ascii="Times New Roman" w:hAnsi="Times New Roman"/>
          <w:sz w:val="20"/>
          <w:szCs w:val="20"/>
          <w:lang w:val="ru-RU"/>
        </w:rPr>
        <w:t>6</w:t>
      </w:r>
    </w:p>
    <w:p w:rsidR="000D3B14" w:rsidRPr="00BD243B" w:rsidRDefault="000D3B14" w:rsidP="00BD243B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BD243B">
        <w:rPr>
          <w:rFonts w:ascii="Times New Roman" w:hAnsi="Times New Roman"/>
          <w:sz w:val="20"/>
          <w:szCs w:val="20"/>
        </w:rPr>
        <w:t>Email</w:t>
      </w:r>
      <w:r w:rsidRPr="00BD243B">
        <w:rPr>
          <w:rFonts w:ascii="Times New Roman" w:hAnsi="Times New Roman"/>
          <w:sz w:val="20"/>
          <w:szCs w:val="20"/>
          <w:lang w:val="ru-RU"/>
        </w:rPr>
        <w:t xml:space="preserve">: </w:t>
      </w:r>
      <w:hyperlink r:id="rId10" w:history="1">
        <w:r w:rsidR="00814688" w:rsidRPr="00BD243B">
          <w:rPr>
            <w:rStyle w:val="a5"/>
            <w:rFonts w:ascii="Times New Roman" w:hAnsi="Times New Roman"/>
            <w:sz w:val="20"/>
            <w:szCs w:val="20"/>
          </w:rPr>
          <w:t>a</w:t>
        </w:r>
        <w:r w:rsidR="00814688" w:rsidRPr="00BD243B">
          <w:rPr>
            <w:rStyle w:val="a5"/>
            <w:rFonts w:ascii="Times New Roman" w:hAnsi="Times New Roman"/>
            <w:sz w:val="20"/>
            <w:szCs w:val="20"/>
            <w:lang w:val="ru-RU"/>
          </w:rPr>
          <w:t>.</w:t>
        </w:r>
        <w:r w:rsidR="00814688" w:rsidRPr="00BD243B">
          <w:rPr>
            <w:rStyle w:val="a5"/>
            <w:rFonts w:ascii="Times New Roman" w:hAnsi="Times New Roman"/>
            <w:sz w:val="20"/>
            <w:szCs w:val="20"/>
          </w:rPr>
          <w:t>bazhenov</w:t>
        </w:r>
        <w:r w:rsidR="00814688" w:rsidRPr="00BD243B">
          <w:rPr>
            <w:rStyle w:val="a5"/>
            <w:rFonts w:ascii="Times New Roman" w:hAnsi="Times New Roman"/>
            <w:sz w:val="20"/>
            <w:szCs w:val="20"/>
            <w:lang w:val="ru-RU"/>
          </w:rPr>
          <w:t>@</w:t>
        </w:r>
        <w:r w:rsidR="00814688" w:rsidRPr="00BD243B">
          <w:rPr>
            <w:rStyle w:val="a5"/>
            <w:rFonts w:ascii="Times New Roman" w:hAnsi="Times New Roman"/>
            <w:sz w:val="20"/>
            <w:szCs w:val="20"/>
          </w:rPr>
          <w:t>ezocm</w:t>
        </w:r>
        <w:r w:rsidR="00814688" w:rsidRPr="00BD243B">
          <w:rPr>
            <w:rStyle w:val="a5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814688" w:rsidRPr="00BD243B">
          <w:rPr>
            <w:rStyle w:val="a5"/>
            <w:rFonts w:ascii="Times New Roman" w:hAnsi="Times New Roman"/>
            <w:sz w:val="20"/>
            <w:szCs w:val="20"/>
          </w:rPr>
          <w:t>ru</w:t>
        </w:r>
        <w:proofErr w:type="spellEnd"/>
      </w:hyperlink>
    </w:p>
    <w:sectPr w:rsidR="000D3B14" w:rsidRPr="00BD243B" w:rsidSect="00AA2FBF">
      <w:headerReference w:type="even" r:id="rId11"/>
      <w:headerReference w:type="default" r:id="rId12"/>
      <w:footerReference w:type="even" r:id="rId13"/>
      <w:footerReference w:type="default" r:id="rId14"/>
      <w:pgSz w:w="11906" w:h="16840" w:code="9"/>
      <w:pgMar w:top="3260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A2" w:rsidRDefault="007760A2" w:rsidP="00BF7BA7">
      <w:r>
        <w:separator/>
      </w:r>
    </w:p>
  </w:endnote>
  <w:endnote w:type="continuationSeparator" w:id="0">
    <w:p w:rsidR="007760A2" w:rsidRDefault="007760A2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A2" w:rsidRDefault="007760A2" w:rsidP="00BF7BA7">
      <w:r>
        <w:separator/>
      </w:r>
    </w:p>
  </w:footnote>
  <w:footnote w:type="continuationSeparator" w:id="0">
    <w:p w:rsidR="007760A2" w:rsidRDefault="007760A2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4C1F4922" wp14:editId="67456D86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6D879527" wp14:editId="0571F374">
          <wp:simplePos x="0" y="0"/>
          <wp:positionH relativeFrom="column">
            <wp:posOffset>-927654</wp:posOffset>
          </wp:positionH>
          <wp:positionV relativeFrom="paragraph">
            <wp:posOffset>-474029</wp:posOffset>
          </wp:positionV>
          <wp:extent cx="7763985" cy="1675592"/>
          <wp:effectExtent l="0" t="0" r="0" b="1270"/>
          <wp:wrapNone/>
          <wp:docPr id="36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728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35E"/>
    <w:multiLevelType w:val="hybridMultilevel"/>
    <w:tmpl w:val="EDE4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080E"/>
    <w:multiLevelType w:val="hybridMultilevel"/>
    <w:tmpl w:val="5E2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2686D"/>
    <w:multiLevelType w:val="hybridMultilevel"/>
    <w:tmpl w:val="EC04DDBE"/>
    <w:lvl w:ilvl="0" w:tplc="DEE6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11A5"/>
    <w:multiLevelType w:val="hybridMultilevel"/>
    <w:tmpl w:val="4F4C7430"/>
    <w:lvl w:ilvl="0" w:tplc="DEE6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B380D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16C3A"/>
    <w:rsid w:val="00046282"/>
    <w:rsid w:val="00065A71"/>
    <w:rsid w:val="00074D1B"/>
    <w:rsid w:val="000B0A5B"/>
    <w:rsid w:val="000B40A2"/>
    <w:rsid w:val="000B6409"/>
    <w:rsid w:val="000C19D9"/>
    <w:rsid w:val="000D3B14"/>
    <w:rsid w:val="00110566"/>
    <w:rsid w:val="001119FF"/>
    <w:rsid w:val="00126A3D"/>
    <w:rsid w:val="00140843"/>
    <w:rsid w:val="00141D52"/>
    <w:rsid w:val="0014247C"/>
    <w:rsid w:val="00147634"/>
    <w:rsid w:val="00161957"/>
    <w:rsid w:val="001954C2"/>
    <w:rsid w:val="00196803"/>
    <w:rsid w:val="001A3CF2"/>
    <w:rsid w:val="001C1BD1"/>
    <w:rsid w:val="001D5660"/>
    <w:rsid w:val="001F16A2"/>
    <w:rsid w:val="001F60F1"/>
    <w:rsid w:val="00240CD1"/>
    <w:rsid w:val="00260150"/>
    <w:rsid w:val="002B12C7"/>
    <w:rsid w:val="002B3125"/>
    <w:rsid w:val="002E6D4D"/>
    <w:rsid w:val="00307BF2"/>
    <w:rsid w:val="003164D9"/>
    <w:rsid w:val="0032263C"/>
    <w:rsid w:val="00367E38"/>
    <w:rsid w:val="003A4A7E"/>
    <w:rsid w:val="003A531E"/>
    <w:rsid w:val="003D1F54"/>
    <w:rsid w:val="00403E69"/>
    <w:rsid w:val="00407C9C"/>
    <w:rsid w:val="0041519C"/>
    <w:rsid w:val="00425C28"/>
    <w:rsid w:val="004311FE"/>
    <w:rsid w:val="0043236D"/>
    <w:rsid w:val="004372CA"/>
    <w:rsid w:val="00437D07"/>
    <w:rsid w:val="0045578C"/>
    <w:rsid w:val="0049208F"/>
    <w:rsid w:val="004A44BF"/>
    <w:rsid w:val="004B3FC3"/>
    <w:rsid w:val="004D701B"/>
    <w:rsid w:val="0052264D"/>
    <w:rsid w:val="00523B8A"/>
    <w:rsid w:val="00526C33"/>
    <w:rsid w:val="00557045"/>
    <w:rsid w:val="00587E5C"/>
    <w:rsid w:val="005946D4"/>
    <w:rsid w:val="005963F6"/>
    <w:rsid w:val="005A1FBF"/>
    <w:rsid w:val="005D6DCB"/>
    <w:rsid w:val="006010E2"/>
    <w:rsid w:val="006074E8"/>
    <w:rsid w:val="00611C8D"/>
    <w:rsid w:val="006443CD"/>
    <w:rsid w:val="00657308"/>
    <w:rsid w:val="00663E17"/>
    <w:rsid w:val="00672EF3"/>
    <w:rsid w:val="006A5CB3"/>
    <w:rsid w:val="006B0AD1"/>
    <w:rsid w:val="006B7E1A"/>
    <w:rsid w:val="006D0165"/>
    <w:rsid w:val="006F312E"/>
    <w:rsid w:val="00700AD1"/>
    <w:rsid w:val="00717229"/>
    <w:rsid w:val="0073127E"/>
    <w:rsid w:val="0074542C"/>
    <w:rsid w:val="00752F9F"/>
    <w:rsid w:val="007760A2"/>
    <w:rsid w:val="00776D02"/>
    <w:rsid w:val="007B5435"/>
    <w:rsid w:val="007F66C2"/>
    <w:rsid w:val="00812054"/>
    <w:rsid w:val="00814688"/>
    <w:rsid w:val="008437F4"/>
    <w:rsid w:val="0087063C"/>
    <w:rsid w:val="00884DF3"/>
    <w:rsid w:val="008B6F6F"/>
    <w:rsid w:val="008C21EF"/>
    <w:rsid w:val="008E2FC6"/>
    <w:rsid w:val="00920943"/>
    <w:rsid w:val="00921E69"/>
    <w:rsid w:val="00983F7A"/>
    <w:rsid w:val="00986B4D"/>
    <w:rsid w:val="0099356E"/>
    <w:rsid w:val="009B01A6"/>
    <w:rsid w:val="009B3D20"/>
    <w:rsid w:val="009C53D4"/>
    <w:rsid w:val="009E65B4"/>
    <w:rsid w:val="00A37342"/>
    <w:rsid w:val="00A37AFA"/>
    <w:rsid w:val="00A67C47"/>
    <w:rsid w:val="00A73D2D"/>
    <w:rsid w:val="00A82085"/>
    <w:rsid w:val="00A95528"/>
    <w:rsid w:val="00AA2FBF"/>
    <w:rsid w:val="00AB7FFD"/>
    <w:rsid w:val="00AC4D35"/>
    <w:rsid w:val="00B75A68"/>
    <w:rsid w:val="00B80CB7"/>
    <w:rsid w:val="00B860A7"/>
    <w:rsid w:val="00BB4E02"/>
    <w:rsid w:val="00BD243B"/>
    <w:rsid w:val="00BE4D88"/>
    <w:rsid w:val="00BF7BA7"/>
    <w:rsid w:val="00C30957"/>
    <w:rsid w:val="00C43703"/>
    <w:rsid w:val="00C61ED7"/>
    <w:rsid w:val="00D24BAA"/>
    <w:rsid w:val="00D26D54"/>
    <w:rsid w:val="00D355D5"/>
    <w:rsid w:val="00D413B9"/>
    <w:rsid w:val="00D87E36"/>
    <w:rsid w:val="00DD0C86"/>
    <w:rsid w:val="00DF4E2B"/>
    <w:rsid w:val="00E10E87"/>
    <w:rsid w:val="00E97E58"/>
    <w:rsid w:val="00EE1DFD"/>
    <w:rsid w:val="00F03718"/>
    <w:rsid w:val="00F11F48"/>
    <w:rsid w:val="00F128C5"/>
    <w:rsid w:val="00F373B7"/>
    <w:rsid w:val="00F4118D"/>
    <w:rsid w:val="00F47C0A"/>
    <w:rsid w:val="00F5699A"/>
    <w:rsid w:val="00F81DD2"/>
    <w:rsid w:val="00FB0D5D"/>
    <w:rsid w:val="00FC310E"/>
    <w:rsid w:val="00FE6773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a1"/>
    <w:uiPriority w:val="47"/>
    <w:rsid w:val="009B3D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footnote text"/>
    <w:basedOn w:val="a"/>
    <w:link w:val="af"/>
    <w:semiHidden/>
    <w:rsid w:val="00D355D5"/>
    <w:pPr>
      <w:widowControl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semiHidden/>
    <w:rsid w:val="00D355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a1"/>
    <w:uiPriority w:val="47"/>
    <w:rsid w:val="009B3D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footnote text"/>
    <w:basedOn w:val="a"/>
    <w:link w:val="af"/>
    <w:semiHidden/>
    <w:rsid w:val="00D355D5"/>
    <w:pPr>
      <w:widowControl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semiHidden/>
    <w:rsid w:val="00D355D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bazhenov@ezoc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BE19-BB6C-427A-9779-CADE42E5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2075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Баженов Александр Геннадьевич</cp:lastModifiedBy>
  <cp:revision>19</cp:revision>
  <cp:lastPrinted>2019-10-28T06:47:00Z</cp:lastPrinted>
  <dcterms:created xsi:type="dcterms:W3CDTF">2019-03-28T07:30:00Z</dcterms:created>
  <dcterms:modified xsi:type="dcterms:W3CDTF">2020-02-17T09:25:00Z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