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D5" w:rsidRDefault="007F4BD5" w:rsidP="00477CF5">
      <w:pPr>
        <w:spacing w:line="276" w:lineRule="auto"/>
        <w:jc w:val="center"/>
        <w:rPr>
          <w:b/>
          <w:sz w:val="28"/>
          <w:lang w:val="ru-RU"/>
        </w:rPr>
      </w:pPr>
    </w:p>
    <w:p w:rsidR="0032263C" w:rsidRDefault="00477CF5" w:rsidP="00477CF5">
      <w:pPr>
        <w:spacing w:line="276" w:lineRule="auto"/>
        <w:jc w:val="center"/>
        <w:rPr>
          <w:b/>
          <w:sz w:val="28"/>
          <w:lang w:val="ru-RU"/>
        </w:rPr>
      </w:pPr>
      <w:r w:rsidRPr="00477CF5">
        <w:rPr>
          <w:b/>
          <w:sz w:val="28"/>
          <w:lang w:val="ru-RU"/>
        </w:rPr>
        <w:t xml:space="preserve">Технические характеристики </w:t>
      </w:r>
      <w:r w:rsidR="007A325B">
        <w:rPr>
          <w:b/>
          <w:sz w:val="28"/>
          <w:lang w:val="ru-RU"/>
        </w:rPr>
        <w:t>тягового барабана для волочения проволоки из драгметаллов и их сплавов</w:t>
      </w:r>
    </w:p>
    <w:p w:rsidR="00477CF5" w:rsidRDefault="00477CF5" w:rsidP="00477CF5">
      <w:pPr>
        <w:spacing w:line="276" w:lineRule="auto"/>
        <w:jc w:val="both"/>
        <w:rPr>
          <w:sz w:val="28"/>
          <w:lang w:val="ru-RU"/>
        </w:rPr>
      </w:pPr>
    </w:p>
    <w:p w:rsidR="007F4BD5" w:rsidRDefault="007F4BD5" w:rsidP="00477CF5">
      <w:pPr>
        <w:spacing w:line="276" w:lineRule="auto"/>
        <w:jc w:val="both"/>
        <w:rPr>
          <w:sz w:val="28"/>
          <w:lang w:val="ru-RU"/>
        </w:rPr>
      </w:pPr>
    </w:p>
    <w:p w:rsidR="00477CF5" w:rsidRDefault="00477CF5" w:rsidP="00477CF5">
      <w:pPr>
        <w:numPr>
          <w:ilvl w:val="0"/>
          <w:numId w:val="1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sz w:val="28"/>
          <w:u w:val="single"/>
          <w:lang w:val="ru-RU"/>
        </w:rPr>
      </w:pPr>
      <w:r w:rsidRPr="00477CF5">
        <w:rPr>
          <w:sz w:val="28"/>
          <w:u w:val="single"/>
          <w:lang w:val="ru-RU"/>
        </w:rPr>
        <w:t>Назначение</w:t>
      </w:r>
    </w:p>
    <w:p w:rsidR="00477CF5" w:rsidRDefault="007A325B" w:rsidP="00477CF5">
      <w:pPr>
        <w:tabs>
          <w:tab w:val="left" w:pos="993"/>
        </w:tabs>
        <w:spacing w:line="276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Волочение проволоки из драгметаллов и их сплавов.</w:t>
      </w:r>
    </w:p>
    <w:p w:rsidR="007F4BD5" w:rsidRDefault="007F4BD5" w:rsidP="007F4BD5">
      <w:pPr>
        <w:tabs>
          <w:tab w:val="left" w:pos="993"/>
        </w:tabs>
        <w:spacing w:line="276" w:lineRule="auto"/>
        <w:jc w:val="both"/>
        <w:rPr>
          <w:sz w:val="28"/>
          <w:lang w:val="ru-RU"/>
        </w:rPr>
      </w:pPr>
    </w:p>
    <w:p w:rsidR="00477CF5" w:rsidRPr="00477CF5" w:rsidRDefault="00477CF5" w:rsidP="00477CF5">
      <w:pPr>
        <w:numPr>
          <w:ilvl w:val="0"/>
          <w:numId w:val="1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sz w:val="28"/>
          <w:u w:val="single"/>
          <w:lang w:val="ru-RU"/>
        </w:rPr>
      </w:pPr>
      <w:r>
        <w:rPr>
          <w:sz w:val="28"/>
          <w:u w:val="single"/>
          <w:lang w:val="ru-RU"/>
        </w:rPr>
        <w:t xml:space="preserve">Характеристика </w:t>
      </w:r>
      <w:r w:rsidR="007F4BD5">
        <w:rPr>
          <w:sz w:val="28"/>
          <w:u w:val="single"/>
          <w:lang w:val="ru-RU"/>
        </w:rPr>
        <w:t>барабана</w:t>
      </w:r>
    </w:p>
    <w:p w:rsidR="007A325B" w:rsidRDefault="007A325B" w:rsidP="00477CF5">
      <w:pPr>
        <w:tabs>
          <w:tab w:val="left" w:pos="993"/>
        </w:tabs>
        <w:spacing w:line="276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Геометрические размеры барабана согласно чертежу в приложении 1.</w:t>
      </w:r>
    </w:p>
    <w:p w:rsidR="007A325B" w:rsidRDefault="007A325B" w:rsidP="00477CF5">
      <w:pPr>
        <w:tabs>
          <w:tab w:val="left" w:pos="993"/>
        </w:tabs>
        <w:spacing w:line="276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Рабочая часть барабана должна иметь износостойкое покрытие, способное работать в условиях сухого волочения.</w:t>
      </w:r>
    </w:p>
    <w:p w:rsidR="00477CF5" w:rsidRDefault="00477CF5" w:rsidP="007A325B">
      <w:pPr>
        <w:tabs>
          <w:tab w:val="left" w:pos="993"/>
        </w:tabs>
        <w:spacing w:line="276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Диаметр</w:t>
      </w:r>
      <w:r w:rsidR="007A325B">
        <w:rPr>
          <w:sz w:val="28"/>
          <w:lang w:val="ru-RU"/>
        </w:rPr>
        <w:t xml:space="preserve"> протягиваемой проволоки</w:t>
      </w:r>
      <w:r>
        <w:rPr>
          <w:sz w:val="28"/>
          <w:lang w:val="ru-RU"/>
        </w:rPr>
        <w:t xml:space="preserve">: </w:t>
      </w:r>
      <w:r w:rsidR="007A325B">
        <w:rPr>
          <w:sz w:val="28"/>
          <w:lang w:val="ru-RU"/>
        </w:rPr>
        <w:t>1,0</w:t>
      </w:r>
      <w:r>
        <w:rPr>
          <w:sz w:val="28"/>
          <w:lang w:val="ru-RU"/>
        </w:rPr>
        <w:t xml:space="preserve"> – </w:t>
      </w:r>
      <w:r w:rsidR="007A325B">
        <w:rPr>
          <w:sz w:val="28"/>
          <w:lang w:val="ru-RU"/>
        </w:rPr>
        <w:t>3,0</w:t>
      </w:r>
      <w:r>
        <w:rPr>
          <w:sz w:val="28"/>
          <w:lang w:val="ru-RU"/>
        </w:rPr>
        <w:t xml:space="preserve"> мм.</w:t>
      </w:r>
    </w:p>
    <w:p w:rsidR="00090345" w:rsidRDefault="00090345" w:rsidP="00477CF5">
      <w:pPr>
        <w:tabs>
          <w:tab w:val="left" w:pos="993"/>
        </w:tabs>
        <w:spacing w:line="276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Прочность проволоки: (</w:t>
      </w:r>
      <w:r w:rsidR="007A325B">
        <w:rPr>
          <w:sz w:val="28"/>
          <w:lang w:val="ru-RU"/>
        </w:rPr>
        <w:t>6</w:t>
      </w:r>
      <w:r>
        <w:rPr>
          <w:sz w:val="28"/>
          <w:lang w:val="ru-RU"/>
        </w:rPr>
        <w:t>00 – 1</w:t>
      </w:r>
      <w:r w:rsidR="00966E55">
        <w:rPr>
          <w:sz w:val="28"/>
          <w:lang w:val="ru-RU"/>
        </w:rPr>
        <w:t>3</w:t>
      </w:r>
      <w:r>
        <w:rPr>
          <w:sz w:val="28"/>
          <w:lang w:val="ru-RU"/>
        </w:rPr>
        <w:t>00) МПа</w:t>
      </w:r>
      <w:r w:rsidR="00D928C9">
        <w:rPr>
          <w:sz w:val="28"/>
          <w:lang w:val="ru-RU"/>
        </w:rPr>
        <w:t>.</w:t>
      </w:r>
      <w:bookmarkStart w:id="0" w:name="_GoBack"/>
      <w:bookmarkEnd w:id="0"/>
    </w:p>
    <w:p w:rsidR="00E36ECD" w:rsidRDefault="00E36ECD" w:rsidP="00E36ECD">
      <w:pPr>
        <w:tabs>
          <w:tab w:val="left" w:pos="993"/>
        </w:tabs>
        <w:spacing w:line="276" w:lineRule="auto"/>
        <w:ind w:left="567"/>
        <w:jc w:val="both"/>
        <w:rPr>
          <w:lang w:val="ru-RU"/>
        </w:rPr>
      </w:pPr>
    </w:p>
    <w:p w:rsidR="00E36ECD" w:rsidRDefault="00E36ECD" w:rsidP="00E36ECD">
      <w:pPr>
        <w:tabs>
          <w:tab w:val="left" w:pos="993"/>
        </w:tabs>
        <w:spacing w:line="276" w:lineRule="auto"/>
        <w:ind w:left="567"/>
        <w:jc w:val="both"/>
        <w:rPr>
          <w:lang w:val="ru-RU"/>
        </w:rPr>
      </w:pPr>
    </w:p>
    <w:p w:rsidR="00E36ECD" w:rsidRDefault="00E36ECD" w:rsidP="00E36ECD">
      <w:pPr>
        <w:tabs>
          <w:tab w:val="left" w:pos="993"/>
        </w:tabs>
        <w:spacing w:line="276" w:lineRule="auto"/>
        <w:ind w:left="567"/>
        <w:jc w:val="both"/>
        <w:rPr>
          <w:lang w:val="ru-RU"/>
        </w:rPr>
      </w:pPr>
    </w:p>
    <w:p w:rsidR="00E36ECD" w:rsidRDefault="00E36ECD" w:rsidP="00E36ECD">
      <w:pPr>
        <w:tabs>
          <w:tab w:val="left" w:pos="993"/>
        </w:tabs>
        <w:spacing w:line="276" w:lineRule="auto"/>
        <w:ind w:left="567"/>
        <w:jc w:val="both"/>
        <w:rPr>
          <w:lang w:val="ru-RU"/>
        </w:rPr>
      </w:pPr>
    </w:p>
    <w:p w:rsidR="00E36ECD" w:rsidRDefault="00E36ECD" w:rsidP="00E36ECD">
      <w:pPr>
        <w:tabs>
          <w:tab w:val="left" w:pos="993"/>
        </w:tabs>
        <w:spacing w:line="276" w:lineRule="auto"/>
        <w:ind w:left="567"/>
        <w:jc w:val="both"/>
        <w:rPr>
          <w:lang w:val="ru-RU"/>
        </w:rPr>
      </w:pPr>
    </w:p>
    <w:p w:rsidR="00E36ECD" w:rsidRDefault="00E36ECD" w:rsidP="00E36ECD">
      <w:pPr>
        <w:tabs>
          <w:tab w:val="left" w:pos="993"/>
        </w:tabs>
        <w:spacing w:line="276" w:lineRule="auto"/>
        <w:ind w:left="567"/>
        <w:jc w:val="both"/>
        <w:rPr>
          <w:lang w:val="ru-RU"/>
        </w:rPr>
      </w:pPr>
    </w:p>
    <w:p w:rsidR="00E36ECD" w:rsidRDefault="00E36ECD" w:rsidP="00E36ECD">
      <w:pPr>
        <w:tabs>
          <w:tab w:val="left" w:pos="993"/>
        </w:tabs>
        <w:spacing w:line="276" w:lineRule="auto"/>
        <w:ind w:left="567"/>
        <w:jc w:val="both"/>
        <w:rPr>
          <w:lang w:val="ru-RU"/>
        </w:rPr>
      </w:pPr>
    </w:p>
    <w:p w:rsidR="00E36ECD" w:rsidRDefault="00E36ECD" w:rsidP="00E36ECD">
      <w:pPr>
        <w:tabs>
          <w:tab w:val="left" w:pos="993"/>
        </w:tabs>
        <w:spacing w:line="276" w:lineRule="auto"/>
        <w:ind w:left="567"/>
        <w:jc w:val="both"/>
        <w:rPr>
          <w:lang w:val="ru-RU"/>
        </w:rPr>
      </w:pPr>
    </w:p>
    <w:p w:rsidR="00E36ECD" w:rsidRDefault="00E36ECD" w:rsidP="00E36ECD">
      <w:pPr>
        <w:tabs>
          <w:tab w:val="left" w:pos="993"/>
        </w:tabs>
        <w:spacing w:line="276" w:lineRule="auto"/>
        <w:ind w:left="567"/>
        <w:jc w:val="both"/>
        <w:rPr>
          <w:lang w:val="ru-RU"/>
        </w:rPr>
      </w:pPr>
      <w:r w:rsidRPr="002766B1">
        <w:rPr>
          <w:lang w:val="ru-RU"/>
        </w:rPr>
        <w:t>Контактное лицо</w:t>
      </w:r>
    </w:p>
    <w:p w:rsidR="00E36ECD" w:rsidRDefault="00E36ECD" w:rsidP="00E36ECD">
      <w:pPr>
        <w:tabs>
          <w:tab w:val="left" w:pos="993"/>
        </w:tabs>
        <w:spacing w:line="276" w:lineRule="auto"/>
        <w:ind w:left="567"/>
        <w:jc w:val="both"/>
        <w:rPr>
          <w:lang w:val="ru-RU"/>
        </w:rPr>
      </w:pPr>
      <w:r>
        <w:rPr>
          <w:lang w:val="ru-RU"/>
        </w:rPr>
        <w:t>Первухин Александр</w:t>
      </w:r>
    </w:p>
    <w:p w:rsidR="00E36ECD" w:rsidRDefault="00E36ECD" w:rsidP="00E36ECD">
      <w:pPr>
        <w:tabs>
          <w:tab w:val="left" w:pos="993"/>
        </w:tabs>
        <w:spacing w:line="276" w:lineRule="auto"/>
        <w:ind w:left="567"/>
        <w:jc w:val="both"/>
        <w:rPr>
          <w:lang w:val="ru-RU"/>
        </w:rPr>
      </w:pPr>
      <w:r>
        <w:rPr>
          <w:lang w:val="ru-RU"/>
        </w:rPr>
        <w:t>Инженер-технолог</w:t>
      </w:r>
    </w:p>
    <w:p w:rsidR="00E36ECD" w:rsidRPr="002766B1" w:rsidRDefault="00E36ECD" w:rsidP="00E36ECD">
      <w:pPr>
        <w:tabs>
          <w:tab w:val="left" w:pos="993"/>
        </w:tabs>
        <w:spacing w:line="276" w:lineRule="auto"/>
        <w:ind w:left="567"/>
        <w:jc w:val="both"/>
      </w:pPr>
      <w:r>
        <w:rPr>
          <w:lang w:val="ru-RU"/>
        </w:rPr>
        <w:t>Тел</w:t>
      </w:r>
      <w:r w:rsidRPr="002766B1">
        <w:t>. 8 (343) 311-46-21</w:t>
      </w:r>
    </w:p>
    <w:p w:rsidR="007F4BD5" w:rsidRDefault="00E36ECD" w:rsidP="00E36ECD">
      <w:pPr>
        <w:tabs>
          <w:tab w:val="left" w:pos="993"/>
        </w:tabs>
        <w:spacing w:line="276" w:lineRule="auto"/>
        <w:ind w:left="567"/>
        <w:jc w:val="both"/>
        <w:rPr>
          <w:rStyle w:val="a5"/>
        </w:rPr>
      </w:pPr>
      <w:r>
        <w:t>Email</w:t>
      </w:r>
      <w:r w:rsidRPr="002766B1">
        <w:t xml:space="preserve">: </w:t>
      </w:r>
      <w:hyperlink r:id="rId9" w:history="1">
        <w:r w:rsidRPr="00F652D7">
          <w:rPr>
            <w:rStyle w:val="a5"/>
          </w:rPr>
          <w:t>a.pervuhin@ezocm.ru</w:t>
        </w:r>
      </w:hyperlink>
    </w:p>
    <w:p w:rsidR="007F4BD5" w:rsidRDefault="007F4BD5">
      <w:pPr>
        <w:widowControl/>
        <w:rPr>
          <w:rStyle w:val="a5"/>
        </w:rPr>
      </w:pPr>
      <w:r>
        <w:rPr>
          <w:rStyle w:val="a5"/>
        </w:rPr>
        <w:br w:type="page"/>
      </w:r>
    </w:p>
    <w:p w:rsidR="00E36ECD" w:rsidRDefault="000B1BF6" w:rsidP="000B1BF6">
      <w:pPr>
        <w:tabs>
          <w:tab w:val="left" w:pos="993"/>
        </w:tabs>
        <w:spacing w:line="276" w:lineRule="auto"/>
        <w:ind w:left="567"/>
        <w:jc w:val="right"/>
        <w:rPr>
          <w:sz w:val="24"/>
          <w:lang w:val="ru-RU"/>
        </w:rPr>
      </w:pPr>
      <w:r w:rsidRPr="000B1BF6">
        <w:rPr>
          <w:sz w:val="24"/>
          <w:lang w:val="ru-RU"/>
        </w:rPr>
        <w:lastRenderedPageBreak/>
        <w:t>Приложение 1</w:t>
      </w:r>
    </w:p>
    <w:p w:rsidR="000B1BF6" w:rsidRPr="000B1BF6" w:rsidRDefault="00F5155C" w:rsidP="000B1BF6">
      <w:pPr>
        <w:tabs>
          <w:tab w:val="left" w:pos="993"/>
        </w:tabs>
        <w:spacing w:line="276" w:lineRule="auto"/>
        <w:ind w:left="567"/>
        <w:jc w:val="center"/>
        <w:rPr>
          <w:lang w:val="ru-RU"/>
        </w:rPr>
      </w:pPr>
      <w:r w:rsidRPr="000B1BF6">
        <w:rPr>
          <w:noProof/>
          <w:sz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359E5138" wp14:editId="159EAB56">
            <wp:simplePos x="0" y="0"/>
            <wp:positionH relativeFrom="column">
              <wp:posOffset>128270</wp:posOffset>
            </wp:positionH>
            <wp:positionV relativeFrom="paragraph">
              <wp:posOffset>245110</wp:posOffset>
            </wp:positionV>
            <wp:extent cx="5415280" cy="7478395"/>
            <wp:effectExtent l="0" t="0" r="0" b="8255"/>
            <wp:wrapThrough wrapText="bothSides">
              <wp:wrapPolygon edited="0">
                <wp:start x="0" y="0"/>
                <wp:lineTo x="0" y="21569"/>
                <wp:lineTo x="21504" y="21569"/>
                <wp:lineTo x="21504" y="0"/>
                <wp:lineTo x="0" y="0"/>
              </wp:wrapPolygon>
            </wp:wrapThrough>
            <wp:docPr id="1" name="Рисунок 1" descr="C:\Users\a.pervuhin\Documents\work\Чертежи\барабан к schmi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ervuhin\Documents\work\Чертежи\барабан к schmid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280" cy="747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BF6">
        <w:rPr>
          <w:sz w:val="24"/>
          <w:lang w:val="ru-RU"/>
        </w:rPr>
        <w:t>Чертеж волочильного барабана</w:t>
      </w:r>
    </w:p>
    <w:sectPr w:rsidR="000B1BF6" w:rsidRPr="000B1BF6" w:rsidSect="00FE6773">
      <w:headerReference w:type="default" r:id="rId11"/>
      <w:footerReference w:type="default" r:id="rId12"/>
      <w:pgSz w:w="11906" w:h="16840" w:code="9"/>
      <w:pgMar w:top="2694" w:right="1134" w:bottom="1134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00E" w:rsidRDefault="0036000E" w:rsidP="00BF7BA7">
      <w:r>
        <w:separator/>
      </w:r>
    </w:p>
  </w:endnote>
  <w:endnote w:type="continuationSeparator" w:id="0">
    <w:p w:rsidR="0036000E" w:rsidRDefault="0036000E" w:rsidP="00BF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487"/>
      <w:gridCol w:w="3027"/>
    </w:tblGrid>
    <w:tr w:rsidR="005963F6" w:rsidRPr="005963F6" w:rsidTr="005963F6">
      <w:tc>
        <w:tcPr>
          <w:tcW w:w="6487" w:type="dxa"/>
          <w:shd w:val="clear" w:color="auto" w:fill="auto"/>
        </w:tcPr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0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8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о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с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сия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62409</w:t>
          </w:r>
          <w:r w:rsidRPr="005963F6">
            <w:rPr>
              <w:rFonts w:ascii="Arial" w:hAnsi="Arial" w:cs="Arial"/>
              <w:color w:val="63656B"/>
              <w:spacing w:val="-20"/>
              <w:lang w:val="ru-RU"/>
            </w:rPr>
            <w:t>7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Све</w:t>
          </w:r>
          <w:r w:rsidRPr="005963F6">
            <w:rPr>
              <w:rFonts w:ascii="Arial" w:hAnsi="Arial" w:cs="Arial"/>
              <w:color w:val="63656B"/>
              <w:spacing w:val="-3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дловска</w:t>
          </w:r>
          <w:r w:rsidRPr="005963F6">
            <w:rPr>
              <w:rFonts w:ascii="Arial" w:hAnsi="Arial" w:cs="Arial"/>
              <w:color w:val="63656B"/>
              <w:lang w:val="ru-RU"/>
            </w:rPr>
            <w:t>я</w:t>
          </w:r>
          <w:r w:rsidRPr="005963F6">
            <w:rPr>
              <w:rFonts w:ascii="Arial" w:hAnsi="Arial" w:cs="Arial"/>
              <w:color w:val="63656B"/>
              <w:spacing w:val="-7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о</w:t>
          </w:r>
          <w:r w:rsidRPr="005963F6">
            <w:rPr>
              <w:rFonts w:ascii="Arial" w:hAnsi="Arial" w:cs="Arial"/>
              <w:color w:val="63656B"/>
              <w:spacing w:val="-3"/>
              <w:lang w:val="ru-RU"/>
            </w:rPr>
            <w:t>б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л.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9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15"/>
              <w:lang w:val="ru-RU"/>
            </w:rPr>
            <w:t>г</w:t>
          </w:r>
          <w:r w:rsidRPr="005963F6">
            <w:rPr>
              <w:rFonts w:ascii="Arial" w:hAnsi="Arial" w:cs="Arial"/>
              <w:color w:val="63656B"/>
              <w:lang w:val="ru-RU"/>
            </w:rPr>
            <w:t>.</w:t>
          </w:r>
          <w:r w:rsidRPr="005963F6">
            <w:rPr>
              <w:rFonts w:ascii="Arial" w:hAnsi="Arial" w:cs="Arial"/>
              <w:color w:val="63656B"/>
              <w:spacing w:val="-10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Ве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хня</w:t>
          </w:r>
          <w:r w:rsidRPr="005963F6">
            <w:rPr>
              <w:rFonts w:ascii="Arial" w:hAnsi="Arial" w:cs="Arial"/>
              <w:color w:val="63656B"/>
              <w:lang w:val="ru-RU"/>
            </w:rPr>
            <w:t>я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Пышма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8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проспект</w:t>
          </w:r>
          <w:r w:rsidRPr="005963F6">
            <w:rPr>
              <w:rFonts w:ascii="Arial" w:hAnsi="Arial" w:cs="Arial"/>
              <w:color w:val="63656B"/>
              <w:spacing w:val="-17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>У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спенский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2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131</w:t>
          </w:r>
        </w:p>
      </w:tc>
      <w:tc>
        <w:tcPr>
          <w:tcW w:w="3027" w:type="dxa"/>
          <w:shd w:val="clear" w:color="auto" w:fill="auto"/>
        </w:tcPr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3"/>
              <w:lang w:val="ru-RU"/>
            </w:rPr>
            <w:t>Т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е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л</w:t>
          </w:r>
          <w:r w:rsidRPr="005963F6">
            <w:rPr>
              <w:rFonts w:ascii="Arial" w:hAnsi="Arial" w:cs="Arial"/>
              <w:color w:val="63656B"/>
              <w:lang w:val="ru-RU"/>
            </w:rPr>
            <w:t>.</w:t>
          </w:r>
          <w:r w:rsidRPr="005963F6">
            <w:rPr>
              <w:rFonts w:ascii="Arial" w:hAnsi="Arial" w:cs="Arial"/>
              <w:color w:val="63656B"/>
              <w:spacing w:val="-12"/>
              <w:lang w:val="ru-RU"/>
            </w:rPr>
            <w:t xml:space="preserve">: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+</w:t>
          </w:r>
          <w:r w:rsidRPr="005963F6">
            <w:rPr>
              <w:rFonts w:ascii="Arial" w:hAnsi="Arial" w:cs="Arial"/>
              <w:color w:val="63656B"/>
              <w:lang w:val="ru-RU"/>
            </w:rPr>
            <w:t>7</w:t>
          </w:r>
          <w:r w:rsidRPr="005963F6">
            <w:rPr>
              <w:rFonts w:ascii="Arial" w:hAnsi="Arial" w:cs="Arial"/>
              <w:color w:val="63656B"/>
              <w:spacing w:val="-14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(343</w:t>
          </w:r>
          <w:r w:rsidRPr="005963F6">
            <w:rPr>
              <w:rFonts w:ascii="Arial" w:hAnsi="Arial" w:cs="Arial"/>
              <w:color w:val="63656B"/>
              <w:lang w:val="ru-RU"/>
            </w:rPr>
            <w:t>)</w:t>
          </w:r>
          <w:r w:rsidRPr="005963F6">
            <w:rPr>
              <w:rFonts w:ascii="Arial" w:hAnsi="Arial" w:cs="Arial"/>
              <w:color w:val="63656B"/>
              <w:spacing w:val="-8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311-46-00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1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311-46-03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Фа</w:t>
          </w:r>
          <w:r w:rsidRPr="005963F6">
            <w:rPr>
              <w:rFonts w:ascii="Arial" w:hAnsi="Arial" w:cs="Arial"/>
              <w:color w:val="63656B"/>
              <w:spacing w:val="-4"/>
              <w:lang w:val="ru-RU"/>
            </w:rPr>
            <w:t>к</w:t>
          </w:r>
          <w:r w:rsidRPr="005963F6">
            <w:rPr>
              <w:rFonts w:ascii="Arial" w:hAnsi="Arial" w:cs="Arial"/>
              <w:color w:val="63656B"/>
              <w:lang w:val="ru-RU"/>
            </w:rPr>
            <w:t>с: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+</w:t>
          </w:r>
          <w:r w:rsidRPr="005963F6">
            <w:rPr>
              <w:rFonts w:ascii="Arial" w:hAnsi="Arial" w:cs="Arial"/>
              <w:color w:val="63656B"/>
              <w:lang w:val="ru-RU"/>
            </w:rPr>
            <w:t>7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(343</w:t>
          </w:r>
          <w:r w:rsidRPr="005963F6">
            <w:rPr>
              <w:rFonts w:ascii="Arial" w:hAnsi="Arial" w:cs="Arial"/>
              <w:color w:val="63656B"/>
              <w:lang w:val="ru-RU"/>
            </w:rPr>
            <w:t>)</w:t>
          </w:r>
          <w:r w:rsidRPr="005963F6">
            <w:rPr>
              <w:rFonts w:ascii="Arial" w:hAnsi="Arial" w:cs="Arial"/>
              <w:color w:val="63656B"/>
              <w:spacing w:val="-5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311-46-01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8"/>
            </w:rPr>
          </w:pPr>
          <w:r w:rsidRPr="005963F6">
            <w:rPr>
              <w:rFonts w:ascii="Arial" w:hAnsi="Arial" w:cs="Arial"/>
              <w:color w:val="63656B"/>
              <w:spacing w:val="-2"/>
            </w:rPr>
            <w:t>E-mail</w:t>
          </w:r>
          <w:r w:rsidRPr="005963F6">
            <w:rPr>
              <w:rFonts w:ascii="Arial" w:hAnsi="Arial" w:cs="Arial"/>
              <w:color w:val="63656B"/>
            </w:rPr>
            <w:t>:</w:t>
          </w:r>
          <w:r w:rsidRPr="005963F6">
            <w:rPr>
              <w:rFonts w:ascii="Arial" w:hAnsi="Arial" w:cs="Arial"/>
              <w:color w:val="63656B"/>
              <w:spacing w:val="-4"/>
            </w:rPr>
            <w:t xml:space="preserve"> </w:t>
          </w:r>
          <w:hyperlink r:id="rId1">
            <w:r w:rsidRPr="005963F6">
              <w:rPr>
                <w:rFonts w:ascii="Arial" w:hAnsi="Arial" w:cs="Arial"/>
                <w:color w:val="63656B"/>
                <w:spacing w:val="-2"/>
              </w:rPr>
              <w:t>mail@</w:t>
            </w:r>
            <w:r w:rsidRPr="005963F6">
              <w:rPr>
                <w:rFonts w:ascii="Arial" w:hAnsi="Arial" w:cs="Arial"/>
                <w:color w:val="63656B"/>
                <w:spacing w:val="-4"/>
              </w:rPr>
              <w:t>e</w:t>
            </w:r>
            <w:r w:rsidRPr="005963F6">
              <w:rPr>
                <w:rFonts w:ascii="Arial" w:hAnsi="Arial" w:cs="Arial"/>
                <w:color w:val="63656B"/>
                <w:spacing w:val="-5"/>
              </w:rPr>
              <w:t>z</w:t>
            </w:r>
            <w:r w:rsidRPr="005963F6">
              <w:rPr>
                <w:rFonts w:ascii="Arial" w:hAnsi="Arial" w:cs="Arial"/>
                <w:color w:val="63656B"/>
                <w:spacing w:val="-2"/>
              </w:rPr>
              <w:t>ocm.ru</w:t>
            </w:r>
          </w:hyperlink>
        </w:p>
      </w:tc>
    </w:tr>
  </w:tbl>
  <w:p w:rsidR="00BB4E02" w:rsidRPr="00BF7BA7" w:rsidRDefault="00BB4E02" w:rsidP="005963F6">
    <w:pPr>
      <w:pStyle w:val="a3"/>
      <w:spacing w:before="59"/>
      <w:ind w:left="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00E" w:rsidRDefault="0036000E" w:rsidP="00BF7BA7">
      <w:r>
        <w:separator/>
      </w:r>
    </w:p>
  </w:footnote>
  <w:footnote w:type="continuationSeparator" w:id="0">
    <w:p w:rsidR="0036000E" w:rsidRDefault="0036000E" w:rsidP="00BF7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02" w:rsidRDefault="00576474">
    <w:pPr>
      <w:pStyle w:val="a6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 wp14:anchorId="45EC51EF" wp14:editId="16101AF7">
          <wp:simplePos x="0" y="0"/>
          <wp:positionH relativeFrom="column">
            <wp:posOffset>-930275</wp:posOffset>
          </wp:positionH>
          <wp:positionV relativeFrom="paragraph">
            <wp:posOffset>-475615</wp:posOffset>
          </wp:positionV>
          <wp:extent cx="7616190" cy="1676400"/>
          <wp:effectExtent l="0" t="0" r="3810" b="0"/>
          <wp:wrapNone/>
          <wp:docPr id="15" name="Рисунок 4" descr="Описание: C:\Users\i.kamalova\Desktop\Безымянный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Описание: C:\Users\i.kamalova\Desktop\Безымянный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19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E02">
      <w:rPr>
        <w:lang w:val="ru-RU"/>
      </w:rPr>
      <w:t xml:space="preserve">                                                        </w:t>
    </w:r>
  </w:p>
  <w:p w:rsidR="00BB4E02" w:rsidRDefault="00BB4E02">
    <w:pPr>
      <w:pStyle w:val="a6"/>
      <w:rPr>
        <w:lang w:val="ru-RU"/>
      </w:rPr>
    </w:pPr>
  </w:p>
  <w:p w:rsidR="00BB4E02" w:rsidRDefault="00BB4E02">
    <w:pPr>
      <w:pStyle w:val="a6"/>
      <w:rPr>
        <w:lang w:val="ru-RU"/>
      </w:rPr>
    </w:pPr>
    <w:r>
      <w:rPr>
        <w:lang w:val="ru-RU"/>
      </w:rPr>
      <w:t xml:space="preserve">                                                                                   </w:t>
    </w:r>
  </w:p>
  <w:p w:rsidR="00BB4E02" w:rsidRPr="002B3125" w:rsidRDefault="00BB4E02" w:rsidP="00611C8D">
    <w:pPr>
      <w:spacing w:before="53"/>
      <w:rPr>
        <w:rFonts w:ascii="Arial" w:eastAsia="PT Sans Caption" w:hAnsi="Arial" w:cs="Arial"/>
        <w:color w:val="E36C0A"/>
        <w:sz w:val="20"/>
        <w:szCs w:val="20"/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   </w:t>
    </w:r>
  </w:p>
  <w:p w:rsidR="00BB4E02" w:rsidRPr="00611C8D" w:rsidRDefault="00BB4E02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23AB4"/>
    <w:multiLevelType w:val="hybridMultilevel"/>
    <w:tmpl w:val="4FE8DB48"/>
    <w:lvl w:ilvl="0" w:tplc="28EAED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F5"/>
    <w:rsid w:val="000179AF"/>
    <w:rsid w:val="00090345"/>
    <w:rsid w:val="000B1BF6"/>
    <w:rsid w:val="000B40A2"/>
    <w:rsid w:val="00140843"/>
    <w:rsid w:val="0014247C"/>
    <w:rsid w:val="001A3CF2"/>
    <w:rsid w:val="001C1BD1"/>
    <w:rsid w:val="001F60F1"/>
    <w:rsid w:val="00245D26"/>
    <w:rsid w:val="00260150"/>
    <w:rsid w:val="002B3125"/>
    <w:rsid w:val="0032263C"/>
    <w:rsid w:val="0036000E"/>
    <w:rsid w:val="00425C28"/>
    <w:rsid w:val="0043236D"/>
    <w:rsid w:val="0045578C"/>
    <w:rsid w:val="00477CF5"/>
    <w:rsid w:val="004B3FC3"/>
    <w:rsid w:val="0052264D"/>
    <w:rsid w:val="00576474"/>
    <w:rsid w:val="005963F6"/>
    <w:rsid w:val="00611C8D"/>
    <w:rsid w:val="00663E17"/>
    <w:rsid w:val="00672EF3"/>
    <w:rsid w:val="0073127E"/>
    <w:rsid w:val="007A325B"/>
    <w:rsid w:val="007E2FAE"/>
    <w:rsid w:val="007F4BD5"/>
    <w:rsid w:val="007F66C2"/>
    <w:rsid w:val="00812054"/>
    <w:rsid w:val="008437F4"/>
    <w:rsid w:val="008C21EF"/>
    <w:rsid w:val="00966E55"/>
    <w:rsid w:val="00986B4D"/>
    <w:rsid w:val="009E65B4"/>
    <w:rsid w:val="00A37AFA"/>
    <w:rsid w:val="00AC4D35"/>
    <w:rsid w:val="00B75A68"/>
    <w:rsid w:val="00BB4E02"/>
    <w:rsid w:val="00BF7BA7"/>
    <w:rsid w:val="00C30957"/>
    <w:rsid w:val="00D04A81"/>
    <w:rsid w:val="00D87E36"/>
    <w:rsid w:val="00D928C9"/>
    <w:rsid w:val="00DD0C86"/>
    <w:rsid w:val="00DF4E2B"/>
    <w:rsid w:val="00E10E87"/>
    <w:rsid w:val="00E36ECD"/>
    <w:rsid w:val="00E44578"/>
    <w:rsid w:val="00E777DE"/>
    <w:rsid w:val="00F5155C"/>
    <w:rsid w:val="00FC310E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4"/>
    </w:pPr>
    <w:rPr>
      <w:rFonts w:ascii="PT Sans Caption" w:eastAsia="PT Sans Caption" w:hAnsi="PT Sans Captio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8C21E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BA7"/>
  </w:style>
  <w:style w:type="paragraph" w:styleId="a8">
    <w:name w:val="footer"/>
    <w:basedOn w:val="a"/>
    <w:link w:val="a9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BA7"/>
  </w:style>
  <w:style w:type="paragraph" w:styleId="aa">
    <w:name w:val="Balloon Text"/>
    <w:basedOn w:val="a"/>
    <w:link w:val="ab"/>
    <w:uiPriority w:val="99"/>
    <w:semiHidden/>
    <w:unhideWhenUsed/>
    <w:rsid w:val="00611C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1C8D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611C8D"/>
    <w:rPr>
      <w:color w:val="800080"/>
      <w:u w:val="single"/>
    </w:rPr>
  </w:style>
  <w:style w:type="table" w:styleId="ad">
    <w:name w:val="Table Grid"/>
    <w:basedOn w:val="a1"/>
    <w:uiPriority w:val="59"/>
    <w:rsid w:val="00596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4"/>
    </w:pPr>
    <w:rPr>
      <w:rFonts w:ascii="PT Sans Caption" w:eastAsia="PT Sans Caption" w:hAnsi="PT Sans Captio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8C21E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BA7"/>
  </w:style>
  <w:style w:type="paragraph" w:styleId="a8">
    <w:name w:val="footer"/>
    <w:basedOn w:val="a"/>
    <w:link w:val="a9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BA7"/>
  </w:style>
  <w:style w:type="paragraph" w:styleId="aa">
    <w:name w:val="Balloon Text"/>
    <w:basedOn w:val="a"/>
    <w:link w:val="ab"/>
    <w:uiPriority w:val="99"/>
    <w:semiHidden/>
    <w:unhideWhenUsed/>
    <w:rsid w:val="00611C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1C8D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611C8D"/>
    <w:rPr>
      <w:color w:val="800080"/>
      <w:u w:val="single"/>
    </w:rPr>
  </w:style>
  <w:style w:type="table" w:styleId="ad">
    <w:name w:val="Table Grid"/>
    <w:basedOn w:val="a1"/>
    <w:uiPriority w:val="59"/>
    <w:rsid w:val="00596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a.pervuhin@ezocm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ezoc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pervuhin\Desktop\&#1041;&#1083;&#1072;&#1085;&#1082;%20&#1087;&#1080;&#1089;&#1100;&#1084;&#1072;%20Plaurum%20&#1056;&#1091;&#1089;%20&#1054;&#1076;&#1085;&#1086;&#1089;&#1090;&#1088;&#1072;&#1085;&#1080;&#1095;&#1085;&#1099;&#1081;%20&#1062;&#1074;&#1077;&#1090;&#1085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BB3C4-2783-4CBE-81AB-6D6AA613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Plaurum Рус Одностраничный Цветной</Template>
  <TotalTime>92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Plaurum_Blank-1-page</vt:lpstr>
    </vt:vector>
  </TitlesOfParts>
  <Company/>
  <LinksUpToDate>false</LinksUpToDate>
  <CharactersWithSpaces>643</CharactersWithSpaces>
  <SharedDoc>false</SharedDoc>
  <HLinks>
    <vt:vector size="6" baseType="variant">
      <vt:variant>
        <vt:i4>6553682</vt:i4>
      </vt:variant>
      <vt:variant>
        <vt:i4>0</vt:i4>
      </vt:variant>
      <vt:variant>
        <vt:i4>0</vt:i4>
      </vt:variant>
      <vt:variant>
        <vt:i4>5</vt:i4>
      </vt:variant>
      <vt:variant>
        <vt:lpwstr>mailto:mail@ezocm.ru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Plaurum_Blank-1-page</dc:title>
  <dc:creator>Первухин Александр Евгеньевич</dc:creator>
  <cp:lastModifiedBy>Первухин Александр Евгеньевич</cp:lastModifiedBy>
  <cp:revision>11</cp:revision>
  <cp:lastPrinted>2019-02-19T05:21:00Z</cp:lastPrinted>
  <dcterms:created xsi:type="dcterms:W3CDTF">2017-06-02T03:55:00Z</dcterms:created>
  <dcterms:modified xsi:type="dcterms:W3CDTF">2019-02-19T06:35:00Z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2016-10-31T00:00:00Z</vt:filetime>
  </property>
</Properties>
</file>