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2E" w:rsidRPr="00BC5E13" w:rsidRDefault="0030352E" w:rsidP="0030352E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0"/>
          <w:szCs w:val="20"/>
        </w:rPr>
      </w:pPr>
      <w:r w:rsidRPr="0030352E">
        <w:rPr>
          <w:sz w:val="20"/>
          <w:szCs w:val="20"/>
        </w:rPr>
        <w:t>все графы обязательны к заполнению, в случае отсутствия реквизита проставляется - «нет»</w:t>
      </w:r>
    </w:p>
    <w:p w:rsidR="0030352E" w:rsidRPr="00A561D3" w:rsidRDefault="0030352E" w:rsidP="0030352E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2"/>
          <w:szCs w:val="22"/>
        </w:rPr>
      </w:pPr>
      <w:r w:rsidRPr="00A561D3">
        <w:rPr>
          <w:b/>
          <w:sz w:val="22"/>
          <w:szCs w:val="22"/>
        </w:rPr>
        <w:t xml:space="preserve">Анкета (досье)  юридического 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780"/>
      </w:tblGrid>
      <w:tr w:rsidR="0030352E" w:rsidRPr="00A561D3" w:rsidTr="004B7937">
        <w:trPr>
          <w:trHeight w:val="553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A561D3" w:rsidRDefault="0030352E" w:rsidP="004B7937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36830</wp:posOffset>
                      </wp:positionV>
                      <wp:extent cx="228600" cy="211455"/>
                      <wp:effectExtent l="10795" t="7620" r="6350" b="11430"/>
                      <wp:wrapNone/>
                      <wp:docPr id="3" name="Багетная рам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65BD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264.9pt;margin-top:2.9pt;width:18pt;height:16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36830</wp:posOffset>
                      </wp:positionV>
                      <wp:extent cx="228600" cy="211455"/>
                      <wp:effectExtent l="10795" t="7620" r="6350" b="11430"/>
                      <wp:wrapNone/>
                      <wp:docPr id="2" name="Багетная рам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B5C4" id="Багетная рамка 2" o:spid="_x0000_s1026" type="#_x0000_t84" style="position:absolute;margin-left:21.9pt;margin-top:2.9pt;width:18pt;height:16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">
                      <v:fill opacity="0"/>
                    </v:shape>
                  </w:pict>
                </mc:Fallback>
              </mc:AlternateContent>
            </w:r>
            <w:r w:rsidRPr="00A561D3">
              <w:rPr>
                <w:sz w:val="22"/>
                <w:szCs w:val="22"/>
              </w:rPr>
              <w:t xml:space="preserve">        Клиент                                                                            Выгодоприобретатель</w:t>
            </w:r>
          </w:p>
          <w:p w:rsidR="0030352E" w:rsidRPr="00A561D3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262255</wp:posOffset>
                      </wp:positionV>
                      <wp:extent cx="228600" cy="211455"/>
                      <wp:effectExtent l="9525" t="12700" r="7620" b="6350"/>
                      <wp:wrapNone/>
                      <wp:docPr id="1" name="Багетная рам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D592" id="Багетная рамка 1" o:spid="_x0000_s1026" type="#_x0000_t84" style="position:absolute;margin-left:21.05pt;margin-top:20.65pt;width:18pt;height:16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">
                      <v:fill opacity="0"/>
                    </v:shape>
                  </w:pict>
                </mc:Fallback>
              </mc:AlternateContent>
            </w:r>
          </w:p>
          <w:p w:rsidR="0030352E" w:rsidRPr="00A561D3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A561D3">
              <w:rPr>
                <w:sz w:val="22"/>
                <w:szCs w:val="22"/>
              </w:rPr>
              <w:t xml:space="preserve">                Представитель клиента</w:t>
            </w:r>
          </w:p>
        </w:tc>
      </w:tr>
      <w:tr w:rsidR="0030352E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A561D3">
              <w:rPr>
                <w:sz w:val="22"/>
                <w:szCs w:val="22"/>
              </w:rPr>
              <w:t>Наименование (полное, сокращенное (если имеется) и наименование на иностранном языке (если имеется)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 xml:space="preserve">Идентификационный номер налогоплательщика (ИНН) </w:t>
            </w:r>
          </w:p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(для нерезидента - код иностранной организации)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30352E">
        <w:trPr>
          <w:trHeight w:val="301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30309B" w:rsidRDefault="0030352E" w:rsidP="004B7937">
            <w:pPr>
              <w:pStyle w:val="a4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30309B">
              <w:rPr>
                <w:rFonts w:ascii="Times New Roman" w:hAnsi="Times New Roman"/>
                <w:sz w:val="22"/>
                <w:szCs w:val="22"/>
              </w:rPr>
              <w:t>Сведения о государственной регистрации для юридических лиц, зарегистрированных в соответствии с законодательством РФ:</w:t>
            </w:r>
          </w:p>
          <w:p w:rsidR="0030352E" w:rsidRPr="0030309B" w:rsidRDefault="0030352E" w:rsidP="004B7937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30309B">
              <w:rPr>
                <w:rFonts w:ascii="Times New Roman" w:hAnsi="Times New Roman"/>
                <w:sz w:val="22"/>
                <w:szCs w:val="22"/>
              </w:rPr>
              <w:t>Основной государственный регистрационный номер,</w:t>
            </w:r>
          </w:p>
          <w:p w:rsidR="0030352E" w:rsidRPr="0030309B" w:rsidRDefault="0030352E" w:rsidP="004B7937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30309B">
              <w:rPr>
                <w:rFonts w:ascii="Times New Roman" w:hAnsi="Times New Roman"/>
                <w:sz w:val="22"/>
                <w:szCs w:val="22"/>
              </w:rPr>
              <w:t>Серия</w:t>
            </w:r>
            <w:r w:rsidR="00126A3C">
              <w:rPr>
                <w:rFonts w:ascii="Times New Roman" w:hAnsi="Times New Roman"/>
                <w:sz w:val="22"/>
                <w:szCs w:val="22"/>
              </w:rPr>
              <w:t>,</w:t>
            </w:r>
            <w:r w:rsidRPr="0030309B">
              <w:rPr>
                <w:rFonts w:ascii="Times New Roman" w:hAnsi="Times New Roman"/>
                <w:sz w:val="22"/>
                <w:szCs w:val="22"/>
              </w:rPr>
              <w:t xml:space="preserve"> номер </w:t>
            </w:r>
            <w:r w:rsidR="00126A3C">
              <w:rPr>
                <w:rFonts w:ascii="Times New Roman" w:hAnsi="Times New Roman"/>
                <w:sz w:val="22"/>
                <w:szCs w:val="22"/>
              </w:rPr>
              <w:t xml:space="preserve">и дата </w:t>
            </w:r>
            <w:r w:rsidRPr="0030309B">
              <w:rPr>
                <w:rFonts w:ascii="Times New Roman" w:hAnsi="Times New Roman"/>
                <w:sz w:val="22"/>
                <w:szCs w:val="22"/>
              </w:rPr>
              <w:t>документа, подтверждающего государственную регистрацию,</w:t>
            </w:r>
          </w:p>
          <w:p w:rsidR="0030352E" w:rsidRPr="0030309B" w:rsidRDefault="0030352E" w:rsidP="004B79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30309B">
              <w:rPr>
                <w:sz w:val="22"/>
                <w:szCs w:val="22"/>
              </w:rPr>
              <w:t>Место регистрации</w:t>
            </w:r>
          </w:p>
          <w:p w:rsidR="0030352E" w:rsidRPr="0030309B" w:rsidRDefault="0030352E" w:rsidP="0030352E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30309B">
              <w:rPr>
                <w:sz w:val="22"/>
                <w:szCs w:val="22"/>
              </w:rPr>
              <w:t xml:space="preserve">Адрес юридического лица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pStyle w:val="a4"/>
              <w:tabs>
                <w:tab w:val="left" w:pos="1080"/>
              </w:tabs>
              <w:spacing w:before="120"/>
              <w:ind w:right="-6"/>
              <w:rPr>
                <w:sz w:val="22"/>
                <w:szCs w:val="22"/>
              </w:rPr>
            </w:pPr>
          </w:p>
        </w:tc>
      </w:tr>
      <w:tr w:rsidR="0030352E" w:rsidRPr="00E917B8" w:rsidTr="004B7937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30309B" w:rsidRDefault="0030352E" w:rsidP="004B7937">
            <w:pPr>
              <w:pStyle w:val="a4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30309B">
              <w:rPr>
                <w:rFonts w:ascii="Times New Roman" w:hAnsi="Times New Roman"/>
                <w:sz w:val="22"/>
                <w:szCs w:val="22"/>
              </w:rPr>
              <w:t xml:space="preserve">Сведения о государственной регистрации для юридических лиц, зарегистрированных в соответствии с законодательством иностранного государства: </w:t>
            </w:r>
          </w:p>
          <w:p w:rsidR="0030352E" w:rsidRPr="0030309B" w:rsidRDefault="0030352E" w:rsidP="004B7937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30309B">
              <w:rPr>
                <w:rFonts w:ascii="Times New Roman" w:hAnsi="Times New Roman"/>
                <w:sz w:val="22"/>
                <w:szCs w:val="22"/>
              </w:rPr>
              <w:t>Регистрационный номер в стране регистрации,</w:t>
            </w:r>
          </w:p>
          <w:p w:rsidR="0030352E" w:rsidRPr="0030309B" w:rsidRDefault="0030352E" w:rsidP="004B7937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30309B">
              <w:rPr>
                <w:rFonts w:ascii="Times New Roman" w:hAnsi="Times New Roman"/>
                <w:sz w:val="22"/>
                <w:szCs w:val="22"/>
              </w:rPr>
              <w:t>Серия</w:t>
            </w:r>
            <w:r w:rsidR="00126A3C">
              <w:rPr>
                <w:rFonts w:ascii="Times New Roman" w:hAnsi="Times New Roman"/>
                <w:sz w:val="22"/>
                <w:szCs w:val="22"/>
              </w:rPr>
              <w:t>,</w:t>
            </w:r>
            <w:r w:rsidRPr="0030309B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  <w:r w:rsidR="00126A3C">
              <w:rPr>
                <w:rFonts w:ascii="Times New Roman" w:hAnsi="Times New Roman"/>
                <w:sz w:val="22"/>
                <w:szCs w:val="22"/>
              </w:rPr>
              <w:t xml:space="preserve"> и дата</w:t>
            </w:r>
            <w:r w:rsidRPr="0030309B">
              <w:rPr>
                <w:rFonts w:ascii="Times New Roman" w:hAnsi="Times New Roman"/>
                <w:sz w:val="22"/>
                <w:szCs w:val="22"/>
              </w:rPr>
              <w:t xml:space="preserve"> документа, подтверждающая регистрацию, </w:t>
            </w:r>
          </w:p>
          <w:p w:rsidR="0030352E" w:rsidRPr="0030309B" w:rsidRDefault="0030352E" w:rsidP="004B79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30309B">
              <w:rPr>
                <w:sz w:val="22"/>
                <w:szCs w:val="22"/>
              </w:rPr>
              <w:t>Место регистрации</w:t>
            </w:r>
          </w:p>
          <w:p w:rsidR="0030352E" w:rsidRPr="0030309B" w:rsidRDefault="0030352E" w:rsidP="0030352E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30309B">
              <w:rPr>
                <w:sz w:val="22"/>
                <w:szCs w:val="22"/>
              </w:rPr>
              <w:t xml:space="preserve">Адрес юридического лица на территории государства, в котором оно зарегистрировано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70180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Адрес (место нахождения) представительства, отделения, иного обособленного подразделения нерезидента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РФ 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pStyle w:val="a3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917B8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C37C81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1" w:rsidRPr="00E917B8" w:rsidRDefault="00C37C81" w:rsidP="004B7937">
            <w:pPr>
              <w:pStyle w:val="a3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 организации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1" w:rsidRPr="00E917B8" w:rsidRDefault="00C37C81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E" w:rsidRPr="0030352E" w:rsidRDefault="0030352E" w:rsidP="004B7937">
            <w:pPr>
              <w:rPr>
                <w:sz w:val="22"/>
                <w:szCs w:val="22"/>
              </w:rPr>
            </w:pPr>
            <w:r w:rsidRPr="0030352E">
              <w:rPr>
                <w:sz w:val="22"/>
                <w:szCs w:val="22"/>
              </w:rPr>
              <w:t xml:space="preserve">Дополнительная информация, полученная </w:t>
            </w:r>
            <w:r w:rsidR="00126A3C" w:rsidRPr="0030352E">
              <w:rPr>
                <w:sz w:val="22"/>
                <w:szCs w:val="22"/>
              </w:rPr>
              <w:t>в целях</w:t>
            </w:r>
            <w:r w:rsidRPr="0030352E">
              <w:rPr>
                <w:sz w:val="22"/>
                <w:szCs w:val="22"/>
              </w:rPr>
              <w:t xml:space="preserve">   более   подробного   </w:t>
            </w:r>
            <w:bookmarkStart w:id="0" w:name="_GoBack"/>
            <w:bookmarkEnd w:id="0"/>
            <w:r w:rsidR="00126A3C" w:rsidRPr="0030352E">
              <w:rPr>
                <w:sz w:val="22"/>
                <w:szCs w:val="22"/>
              </w:rPr>
              <w:t>изучения юридического</w:t>
            </w:r>
            <w:r w:rsidRPr="0030352E">
              <w:rPr>
                <w:sz w:val="22"/>
                <w:szCs w:val="22"/>
              </w:rPr>
              <w:t xml:space="preserve"> лица:</w:t>
            </w:r>
          </w:p>
          <w:p w:rsidR="0030352E" w:rsidRPr="0030352E" w:rsidRDefault="0030352E" w:rsidP="004B793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352E">
              <w:rPr>
                <w:sz w:val="22"/>
                <w:szCs w:val="22"/>
              </w:rPr>
              <w:t>ОКПО,</w:t>
            </w:r>
          </w:p>
          <w:p w:rsidR="0030352E" w:rsidRPr="0030352E" w:rsidRDefault="0030352E" w:rsidP="004B7937">
            <w:pPr>
              <w:rPr>
                <w:sz w:val="22"/>
                <w:szCs w:val="22"/>
              </w:rPr>
            </w:pPr>
          </w:p>
          <w:p w:rsidR="0030352E" w:rsidRPr="0030352E" w:rsidRDefault="0030352E" w:rsidP="004B793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352E">
              <w:rPr>
                <w:sz w:val="22"/>
                <w:szCs w:val="22"/>
              </w:rPr>
              <w:t>наименование регистрирующего органа</w:t>
            </w:r>
          </w:p>
          <w:p w:rsidR="0030352E" w:rsidRPr="0030352E" w:rsidRDefault="0030352E" w:rsidP="004B7937">
            <w:pPr>
              <w:rPr>
                <w:sz w:val="22"/>
                <w:szCs w:val="22"/>
              </w:rPr>
            </w:pPr>
          </w:p>
          <w:p w:rsidR="0030352E" w:rsidRPr="0030352E" w:rsidRDefault="0030352E" w:rsidP="004B793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352E">
              <w:rPr>
                <w:sz w:val="22"/>
                <w:szCs w:val="22"/>
              </w:rPr>
              <w:t>почтовый  адрес,</w:t>
            </w:r>
          </w:p>
          <w:p w:rsidR="0030352E" w:rsidRPr="0030352E" w:rsidRDefault="0030352E" w:rsidP="004B7937">
            <w:pPr>
              <w:rPr>
                <w:sz w:val="22"/>
                <w:szCs w:val="22"/>
              </w:rPr>
            </w:pPr>
          </w:p>
          <w:p w:rsidR="0030352E" w:rsidRPr="0030352E" w:rsidRDefault="0030352E" w:rsidP="004B7937">
            <w:pPr>
              <w:rPr>
                <w:sz w:val="22"/>
                <w:szCs w:val="22"/>
              </w:rPr>
            </w:pPr>
          </w:p>
          <w:p w:rsidR="0030352E" w:rsidRPr="0030352E" w:rsidRDefault="0030352E" w:rsidP="004B793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0352E">
              <w:rPr>
                <w:sz w:val="22"/>
                <w:szCs w:val="22"/>
              </w:rPr>
              <w:t xml:space="preserve">коды  форм  федерального государственного статистического наблюдения. </w:t>
            </w:r>
          </w:p>
          <w:p w:rsidR="0030352E" w:rsidRPr="0045263E" w:rsidRDefault="0030352E" w:rsidP="004B7937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E" w:rsidRPr="00E917B8" w:rsidRDefault="0030352E" w:rsidP="004B7937">
            <w:pPr>
              <w:pStyle w:val="a4"/>
              <w:tabs>
                <w:tab w:val="left" w:pos="1080"/>
              </w:tabs>
              <w:spacing w:before="120"/>
              <w:ind w:right="-6"/>
              <w:rPr>
                <w:sz w:val="22"/>
                <w:szCs w:val="22"/>
              </w:rPr>
            </w:pPr>
          </w:p>
        </w:tc>
      </w:tr>
      <w:tr w:rsidR="0030352E" w:rsidRPr="00A740C2" w:rsidTr="004B7937">
        <w:trPr>
          <w:trHeight w:val="3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A740C2" w:rsidRDefault="0030352E" w:rsidP="0030352E">
            <w:pPr>
              <w:pStyle w:val="a4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b/>
                <w:sz w:val="22"/>
                <w:szCs w:val="22"/>
              </w:rPr>
            </w:pPr>
            <w:r w:rsidRPr="00A740C2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 w:rsidRPr="00A740C2">
              <w:rPr>
                <w:rFonts w:ascii="Times New Roman" w:hAnsi="Times New Roman"/>
                <w:b/>
                <w:sz w:val="22"/>
                <w:szCs w:val="22"/>
              </w:rPr>
              <w:t>о лицензиях</w:t>
            </w:r>
            <w:r w:rsidRPr="00A740C2">
              <w:rPr>
                <w:rFonts w:ascii="Times New Roman" w:hAnsi="Times New Roman"/>
                <w:sz w:val="22"/>
                <w:szCs w:val="22"/>
              </w:rPr>
              <w:t xml:space="preserve">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 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A740C2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E917B8" w:rsidTr="0030352E">
        <w:trPr>
          <w:trHeight w:val="14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A740C2" w:rsidRDefault="0030352E" w:rsidP="0030352E">
            <w:pPr>
              <w:pStyle w:val="a4"/>
              <w:tabs>
                <w:tab w:val="left" w:pos="1080"/>
              </w:tabs>
              <w:spacing w:before="120"/>
              <w:ind w:right="-6"/>
              <w:rPr>
                <w:sz w:val="22"/>
                <w:szCs w:val="22"/>
              </w:rPr>
            </w:pPr>
            <w:r w:rsidRPr="00A740C2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 w:rsidRPr="00A740C2">
              <w:rPr>
                <w:rFonts w:ascii="Times New Roman" w:hAnsi="Times New Roman"/>
                <w:b/>
                <w:sz w:val="22"/>
                <w:szCs w:val="22"/>
              </w:rPr>
              <w:t>о присутствии или отсутствии</w:t>
            </w:r>
            <w:r w:rsidRPr="00A740C2">
              <w:rPr>
                <w:rFonts w:ascii="Times New Roman" w:hAnsi="Times New Roman"/>
                <w:sz w:val="22"/>
                <w:szCs w:val="22"/>
              </w:rPr>
              <w:t xml:space="preserve">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E917B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C601BD" w:rsidTr="0030352E">
        <w:trPr>
          <w:trHeight w:val="103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B272F6" w:rsidRDefault="0030352E" w:rsidP="004B7937">
            <w:pPr>
              <w:pStyle w:val="a3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F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r w:rsidRPr="00B272F6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представителе юридического лица</w:t>
            </w:r>
          </w:p>
          <w:p w:rsidR="0030352E" w:rsidRPr="00B272F6" w:rsidRDefault="0030352E" w:rsidP="004B7937">
            <w:pPr>
              <w:pStyle w:val="a3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F6">
              <w:rPr>
                <w:rFonts w:ascii="Times New Roman" w:hAnsi="Times New Roman" w:cs="Times New Roman"/>
                <w:sz w:val="22"/>
                <w:szCs w:val="22"/>
              </w:rPr>
              <w:t>Дата и номер документа, подтверждающего наличие соответствующих полномочий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C601BD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C601BD" w:rsidTr="004B7937">
        <w:trPr>
          <w:trHeight w:val="4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B04081" w:rsidRDefault="0030352E" w:rsidP="004B7937">
            <w:pPr>
              <w:pStyle w:val="a3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08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B04081">
              <w:rPr>
                <w:rFonts w:ascii="Times New Roman" w:hAnsi="Times New Roman" w:cs="Times New Roman"/>
                <w:b/>
                <w:sz w:val="22"/>
                <w:szCs w:val="22"/>
              </w:rPr>
              <w:t>бенефициарном</w:t>
            </w:r>
            <w:proofErr w:type="spellEnd"/>
            <w:r w:rsidRPr="00B040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владельце юридического лица, в </w:t>
            </w:r>
            <w:proofErr w:type="spellStart"/>
            <w:r w:rsidRPr="00B04081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B04081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  <w:p w:rsidR="0030352E" w:rsidRPr="00B04081" w:rsidRDefault="0030352E" w:rsidP="004B79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081">
              <w:rPr>
                <w:sz w:val="22"/>
                <w:szCs w:val="22"/>
              </w:rPr>
              <w:t xml:space="preserve">Решение о признании физического лица </w:t>
            </w:r>
            <w:proofErr w:type="spellStart"/>
            <w:r w:rsidRPr="00B04081">
              <w:rPr>
                <w:sz w:val="22"/>
                <w:szCs w:val="22"/>
              </w:rPr>
              <w:t>бенефициарным</w:t>
            </w:r>
            <w:proofErr w:type="spellEnd"/>
            <w:r w:rsidRPr="00B04081">
              <w:rPr>
                <w:sz w:val="22"/>
                <w:szCs w:val="22"/>
              </w:rPr>
              <w:t xml:space="preserve"> владельцем клиента, включая обоснование принятого решения</w:t>
            </w:r>
          </w:p>
          <w:p w:rsidR="0030352E" w:rsidRPr="00B04081" w:rsidRDefault="0030352E" w:rsidP="004B79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352E" w:rsidRPr="00B04081" w:rsidRDefault="0030352E" w:rsidP="004B79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081">
              <w:rPr>
                <w:sz w:val="22"/>
                <w:szCs w:val="22"/>
              </w:rPr>
              <w:t xml:space="preserve">Информация о невозможности установления в результате принятых мер идентификации </w:t>
            </w:r>
            <w:proofErr w:type="spellStart"/>
            <w:r w:rsidRPr="00B04081">
              <w:rPr>
                <w:sz w:val="22"/>
                <w:szCs w:val="22"/>
              </w:rPr>
              <w:t>бенефициарного</w:t>
            </w:r>
            <w:proofErr w:type="spellEnd"/>
            <w:r w:rsidRPr="00B04081">
              <w:rPr>
                <w:sz w:val="22"/>
                <w:szCs w:val="22"/>
              </w:rPr>
              <w:t xml:space="preserve"> владельца у клиента либо об отсутствии </w:t>
            </w:r>
            <w:proofErr w:type="spellStart"/>
            <w:r w:rsidRPr="00B04081">
              <w:rPr>
                <w:sz w:val="22"/>
                <w:szCs w:val="22"/>
              </w:rPr>
              <w:t>бенефициарного</w:t>
            </w:r>
            <w:proofErr w:type="spellEnd"/>
            <w:r w:rsidRPr="00B04081">
              <w:rPr>
                <w:sz w:val="22"/>
                <w:szCs w:val="22"/>
              </w:rPr>
              <w:t xml:space="preserve"> владельца у клиента, включая информацию о предпринятых организацией мерах по его установлению и идентификации</w:t>
            </w:r>
          </w:p>
          <w:p w:rsidR="0030352E" w:rsidRPr="00B04081" w:rsidRDefault="0030352E" w:rsidP="004B79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352E" w:rsidRPr="00B04081" w:rsidRDefault="0030352E" w:rsidP="004B79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081">
              <w:rPr>
                <w:sz w:val="22"/>
                <w:szCs w:val="22"/>
              </w:rPr>
              <w:t xml:space="preserve">Решение Организации о признании </w:t>
            </w:r>
            <w:proofErr w:type="spellStart"/>
            <w:r w:rsidRPr="00B04081">
              <w:rPr>
                <w:sz w:val="22"/>
                <w:szCs w:val="22"/>
              </w:rPr>
              <w:t>бенефициарным</w:t>
            </w:r>
            <w:proofErr w:type="spellEnd"/>
            <w:r w:rsidRPr="00B04081">
              <w:rPr>
                <w:sz w:val="22"/>
                <w:szCs w:val="22"/>
              </w:rPr>
              <w:t xml:space="preserve"> владельцем клиента - юридического лица единоличного исполнительного органа, включая обоснование принятого решения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C601BD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5F6358" w:rsidTr="004B7937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5F6358" w:rsidRDefault="0030352E" w:rsidP="004B7937">
            <w:pPr>
              <w:jc w:val="both"/>
              <w:rPr>
                <w:b/>
                <w:sz w:val="22"/>
                <w:szCs w:val="22"/>
              </w:rPr>
            </w:pPr>
            <w:r w:rsidRPr="005F6358">
              <w:rPr>
                <w:b/>
                <w:sz w:val="22"/>
                <w:szCs w:val="22"/>
              </w:rPr>
              <w:t xml:space="preserve">Да / Нет </w:t>
            </w:r>
          </w:p>
          <w:p w:rsidR="0030352E" w:rsidRPr="005F6358" w:rsidRDefault="0030352E" w:rsidP="004B7937">
            <w:pPr>
              <w:jc w:val="both"/>
              <w:rPr>
                <w:sz w:val="22"/>
                <w:szCs w:val="22"/>
              </w:rPr>
            </w:pPr>
            <w:r w:rsidRPr="005F6358">
              <w:rPr>
                <w:sz w:val="22"/>
                <w:szCs w:val="22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  <w:r w:rsidRPr="005F6358">
              <w:rPr>
                <w:b/>
                <w:sz w:val="22"/>
                <w:szCs w:val="22"/>
              </w:rPr>
              <w:t xml:space="preserve"> (нужное написать)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5F635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30352E" w:rsidRPr="005F6358" w:rsidTr="0030352E">
        <w:trPr>
          <w:trHeight w:val="4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5F6358" w:rsidRDefault="0030352E" w:rsidP="004B7937">
            <w:pPr>
              <w:pStyle w:val="a3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F6358">
              <w:rPr>
                <w:rFonts w:ascii="Times New Roman" w:hAnsi="Times New Roman" w:cs="Times New Roman"/>
                <w:sz w:val="22"/>
                <w:szCs w:val="22"/>
              </w:rPr>
              <w:t xml:space="preserve">Дата заполнения анкеты (досье)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E" w:rsidRPr="005F6358" w:rsidRDefault="0030352E" w:rsidP="004B79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</w:tbl>
    <w:p w:rsidR="0030352E" w:rsidRPr="005F6358" w:rsidRDefault="0030352E" w:rsidP="0030352E">
      <w:pPr>
        <w:widowControl w:val="0"/>
        <w:autoSpaceDE w:val="0"/>
        <w:autoSpaceDN w:val="0"/>
        <w:adjustRightInd w:val="0"/>
        <w:spacing w:before="100" w:after="100"/>
        <w:jc w:val="right"/>
        <w:rPr>
          <w:b/>
          <w:sz w:val="22"/>
          <w:szCs w:val="22"/>
        </w:rPr>
      </w:pPr>
    </w:p>
    <w:p w:rsidR="0030352E" w:rsidRPr="005F6358" w:rsidRDefault="0030352E" w:rsidP="0030352E">
      <w:pPr>
        <w:rPr>
          <w:b/>
          <w:sz w:val="22"/>
          <w:szCs w:val="22"/>
        </w:rPr>
      </w:pPr>
      <w:r w:rsidRPr="005F6358">
        <w:rPr>
          <w:b/>
          <w:sz w:val="22"/>
          <w:szCs w:val="22"/>
        </w:rPr>
        <w:t>Наименование должности, ФИО</w:t>
      </w:r>
      <w:r w:rsidRPr="005F6358">
        <w:rPr>
          <w:sz w:val="22"/>
          <w:szCs w:val="22"/>
        </w:rPr>
        <w:t xml:space="preserve"> </w:t>
      </w:r>
      <w:r w:rsidRPr="005F6358">
        <w:rPr>
          <w:b/>
          <w:sz w:val="22"/>
          <w:szCs w:val="22"/>
        </w:rPr>
        <w:t xml:space="preserve">сотрудника, ответственного за работу с клиентом ________ ___________________________________________________________________________________ </w:t>
      </w:r>
    </w:p>
    <w:p w:rsidR="0030352E" w:rsidRDefault="0030352E" w:rsidP="0030352E">
      <w:pPr>
        <w:rPr>
          <w:b/>
          <w:sz w:val="22"/>
          <w:szCs w:val="22"/>
        </w:rPr>
      </w:pPr>
    </w:p>
    <w:p w:rsidR="00353E56" w:rsidRDefault="0030352E">
      <w:r w:rsidRPr="005F6358">
        <w:rPr>
          <w:b/>
          <w:sz w:val="22"/>
          <w:szCs w:val="22"/>
        </w:rPr>
        <w:t>Подпись сотрудника составившего анкету_____</w:t>
      </w:r>
      <w:r>
        <w:rPr>
          <w:b/>
          <w:sz w:val="22"/>
          <w:szCs w:val="22"/>
        </w:rPr>
        <w:t>___________________</w:t>
      </w:r>
      <w:r w:rsidRPr="005F6358">
        <w:rPr>
          <w:b/>
          <w:sz w:val="22"/>
          <w:szCs w:val="22"/>
        </w:rPr>
        <w:t>____</w:t>
      </w:r>
    </w:p>
    <w:sectPr w:rsidR="00353E56" w:rsidSect="00C37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B58"/>
    <w:multiLevelType w:val="hybridMultilevel"/>
    <w:tmpl w:val="CDFE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036B"/>
    <w:multiLevelType w:val="hybridMultilevel"/>
    <w:tmpl w:val="BBC6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43A7"/>
    <w:multiLevelType w:val="hybridMultilevel"/>
    <w:tmpl w:val="4A16A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7"/>
    <w:rsid w:val="00126A3C"/>
    <w:rsid w:val="0030352E"/>
    <w:rsid w:val="00353E56"/>
    <w:rsid w:val="00C37C81"/>
    <w:rsid w:val="00C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B141D-EE6D-4E2E-A32D-C272AF0B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035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Подпункт договора"/>
    <w:basedOn w:val="a"/>
    <w:link w:val="a5"/>
    <w:rsid w:val="0030352E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Подпункт договора Знак"/>
    <w:link w:val="a4"/>
    <w:rsid w:val="0030352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Пищулина Оксана Анатольевна</dc:creator>
  <cp:keywords/>
  <dc:description/>
  <cp:lastModifiedBy>Пищулина Оксана Анатольевна</cp:lastModifiedBy>
  <cp:revision>7</cp:revision>
  <dcterms:created xsi:type="dcterms:W3CDTF">2019-03-25T09:58:00Z</dcterms:created>
  <dcterms:modified xsi:type="dcterms:W3CDTF">2022-03-24T08:20:00Z</dcterms:modified>
</cp:coreProperties>
</file>